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91C63">
      <w:pPr>
        <w:pStyle w:val="5"/>
        <w:spacing w:before="0" w:beforeAutospacing="0" w:after="0" w:afterAutospacing="0" w:line="560" w:lineRule="exact"/>
        <w:ind w:left="74" w:right="74"/>
        <w:jc w:val="center"/>
        <w:rPr>
          <w:rFonts w:ascii="方正小标宋简体" w:eastAsia="方正小标宋简体"/>
          <w:bCs/>
          <w:sz w:val="44"/>
          <w:szCs w:val="28"/>
        </w:rPr>
      </w:pPr>
    </w:p>
    <w:p w14:paraId="436226F4">
      <w:pPr>
        <w:pStyle w:val="5"/>
        <w:spacing w:before="0" w:beforeAutospacing="0" w:after="0" w:afterAutospacing="0" w:line="560" w:lineRule="exact"/>
        <w:ind w:left="74" w:right="74"/>
        <w:jc w:val="center"/>
        <w:rPr>
          <w:rFonts w:hint="eastAsia" w:ascii="方正小标宋简体" w:eastAsia="方正小标宋简体"/>
          <w:bCs/>
          <w:sz w:val="44"/>
          <w:szCs w:val="28"/>
        </w:rPr>
      </w:pPr>
      <w:r>
        <w:rPr>
          <w:rFonts w:hint="eastAsia" w:ascii="方正小标宋简体" w:eastAsia="方正小标宋简体"/>
          <w:bCs/>
          <w:sz w:val="44"/>
          <w:szCs w:val="28"/>
        </w:rPr>
        <w:t>航空学院飞行器设计与工程专业</w:t>
      </w:r>
    </w:p>
    <w:p w14:paraId="277D253A">
      <w:pPr>
        <w:pStyle w:val="5"/>
        <w:spacing w:before="0" w:beforeAutospacing="0" w:after="0" w:afterAutospacing="0" w:line="560" w:lineRule="exact"/>
        <w:ind w:left="74" w:right="74"/>
        <w:jc w:val="center"/>
        <w:rPr>
          <w:rFonts w:ascii="方正小标宋简体" w:eastAsia="方正小标宋简体"/>
          <w:bCs/>
          <w:sz w:val="44"/>
          <w:szCs w:val="28"/>
        </w:rPr>
      </w:pPr>
      <w:r>
        <w:rPr>
          <w:rFonts w:hint="eastAsia" w:ascii="方正小标宋简体" w:eastAsia="方正小标宋简体"/>
          <w:bCs/>
          <w:sz w:val="44"/>
          <w:szCs w:val="28"/>
        </w:rPr>
        <w:t>卓越计划202</w:t>
      </w:r>
      <w:r>
        <w:rPr>
          <w:rFonts w:hint="eastAsia" w:ascii="方正小标宋简体" w:eastAsia="方正小标宋简体"/>
          <w:bCs/>
          <w:sz w:val="44"/>
          <w:szCs w:val="28"/>
          <w:lang w:val="en-US" w:eastAsia="zh-CN"/>
        </w:rPr>
        <w:t>4</w:t>
      </w:r>
      <w:r>
        <w:rPr>
          <w:rFonts w:hint="eastAsia" w:ascii="方正小标宋简体" w:eastAsia="方正小标宋简体"/>
          <w:bCs/>
          <w:sz w:val="44"/>
          <w:szCs w:val="28"/>
        </w:rPr>
        <w:t>级校外培养方案</w:t>
      </w:r>
    </w:p>
    <w:p w14:paraId="3F6330F8">
      <w:pPr>
        <w:pStyle w:val="5"/>
        <w:spacing w:before="0" w:beforeAutospacing="0" w:after="0" w:afterAutospacing="0" w:line="560" w:lineRule="exact"/>
        <w:ind w:left="74" w:right="74"/>
        <w:jc w:val="center"/>
        <w:rPr>
          <w:rFonts w:hint="eastAsia" w:ascii="方正小标宋简体" w:eastAsia="方正小标宋简体"/>
          <w:bCs/>
          <w:sz w:val="44"/>
          <w:szCs w:val="28"/>
        </w:rPr>
      </w:pPr>
    </w:p>
    <w:p w14:paraId="0709D999">
      <w:pPr>
        <w:pStyle w:val="5"/>
        <w:spacing w:before="0" w:beforeAutospacing="0" w:after="0" w:afterAutospacing="0" w:line="56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一、培养模式</w:t>
      </w:r>
    </w:p>
    <w:p w14:paraId="152C9854">
      <w:pPr>
        <w:pStyle w:val="5"/>
        <w:spacing w:before="0" w:beforeAutospacing="0" w:after="0" w:afterAutospacing="0" w:line="560" w:lineRule="exact"/>
        <w:ind w:firstLine="560" w:firstLineChars="200"/>
        <w:rPr>
          <w:rStyle w:val="12"/>
          <w:rFonts w:hint="eastAsia" w:ascii="仿宋_GB2312" w:hAnsi="Helvetica" w:eastAsia="仿宋_GB2312"/>
          <w:color w:val="333333"/>
          <w:sz w:val="28"/>
          <w:szCs w:val="28"/>
          <w:shd w:val="clear" w:color="auto" w:fill="FFFFFF"/>
        </w:rPr>
      </w:pPr>
      <w:r>
        <w:rPr>
          <w:rStyle w:val="12"/>
          <w:rFonts w:hint="eastAsia" w:ascii="仿宋_GB2312" w:hAnsi="Helvetica" w:eastAsia="仿宋_GB2312"/>
          <w:color w:val="333333"/>
          <w:sz w:val="28"/>
          <w:szCs w:val="28"/>
          <w:shd w:val="clear" w:color="auto" w:fill="FFFFFF"/>
        </w:rPr>
        <w:t>1.依据飞行器设计与工程专业卓越计划培养目标与要求，遵循工程的集成与创新特征，以强化工程实践能力、工程设计能力与工程创新能力为核心，着重打造校企融合课程体系和教学内容，着力推动基于问题的学习、基于项目的学习、基于案例的学习等多种研究性学习方法，加强学生创新实践能力训练，培养航空航天领域高素质卓越人才。</w:t>
      </w:r>
    </w:p>
    <w:p w14:paraId="6F79E6E3">
      <w:pPr>
        <w:pStyle w:val="5"/>
        <w:spacing w:before="0" w:beforeAutospacing="0" w:after="0" w:afterAutospacing="0" w:line="560" w:lineRule="exact"/>
        <w:ind w:firstLine="560" w:firstLineChars="200"/>
        <w:rPr>
          <w:rStyle w:val="12"/>
          <w:rFonts w:hint="eastAsia" w:ascii="仿宋_GB2312" w:hAnsi="Helvetica" w:eastAsia="仿宋_GB2312"/>
          <w:color w:val="333333"/>
          <w:sz w:val="28"/>
          <w:szCs w:val="28"/>
          <w:shd w:val="clear" w:color="auto" w:fill="FFFFFF"/>
        </w:rPr>
      </w:pPr>
      <w:r>
        <w:rPr>
          <w:rStyle w:val="12"/>
          <w:rFonts w:hint="eastAsia" w:ascii="仿宋_GB2312" w:hAnsi="Helvetica" w:eastAsia="仿宋_GB2312"/>
          <w:color w:val="333333"/>
          <w:sz w:val="28"/>
          <w:szCs w:val="28"/>
          <w:shd w:val="clear" w:color="auto" w:fill="FFFFFF"/>
        </w:rPr>
        <w:t>2.实施学术导师制。为每一位入选卓越计划的学生及时配备学术导师，对其培养计划、职业发展规划进行指导，鼓励学生提前进入导师课题组开展创新工程实践。</w:t>
      </w:r>
    </w:p>
    <w:p w14:paraId="6CB0B248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3.学制4年，其中包括3年在校学习和累计1年的在企业的实践教学环节，安排如下：</w:t>
      </w:r>
    </w:p>
    <w:p w14:paraId="51B46812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（1）第1年为通识教育阶段，第2、3年为专业基础课和专业教育课。</w:t>
      </w:r>
    </w:p>
    <w:p w14:paraId="11095462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（2）第2、3年中部分企业课程聘请企业人员为学生授课，时长累计10周。</w:t>
      </w:r>
    </w:p>
    <w:p w14:paraId="2DF6DEE9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（3）开展卓越工程师实习模块，大一暑期安排企业认知实习（1周）、大三暑期安排企业生产实习和岗位实习（5周），时长累计共6周。 </w:t>
      </w:r>
    </w:p>
    <w:p w14:paraId="72D26A08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第4学年上半学期末开始，开展项目式毕业设计，在校企到时联合指导下完成毕业设计，时长9个月，毕业设计课题由企业导师提出，结合企业实际项目，以企业工程设计、工程方案论证、工程技术研究或相关应用软件开发为主。</w:t>
      </w:r>
    </w:p>
    <w:p w14:paraId="57191497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0D3AA980">
      <w:pPr>
        <w:pStyle w:val="5"/>
        <w:spacing w:before="0" w:beforeAutospacing="0" w:after="0" w:afterAutospacing="0" w:line="56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二、专设课程体系</w:t>
      </w:r>
    </w:p>
    <w:p w14:paraId="086C96B0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为提高卓越计划学生的工程创新实践能力，设置1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门卓越计划专设课程/环节，其中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门课程/环节为校企联合或企业单独授课课程/环节。</w:t>
      </w:r>
    </w:p>
    <w:p w14:paraId="46A965CB">
      <w:pPr>
        <w:pStyle w:val="5"/>
        <w:spacing w:before="0" w:beforeAutospacing="0" w:after="0" w:afterAutospacing="0"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1219"/>
        <w:gridCol w:w="3691"/>
        <w:gridCol w:w="896"/>
        <w:gridCol w:w="1230"/>
        <w:gridCol w:w="1362"/>
      </w:tblGrid>
      <w:tr w14:paraId="72424B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9ADD941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CFD880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课程编号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2E9A029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课程名称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C451A7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学分数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212C616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课程性质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981421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上课方式</w:t>
            </w:r>
          </w:p>
        </w:tc>
      </w:tr>
      <w:tr w14:paraId="4F10A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15444D0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3BAE7C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0110105Q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268B45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认知实习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BE2D671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214041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EFEF347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企业指导</w:t>
            </w:r>
          </w:p>
        </w:tc>
      </w:tr>
      <w:tr w14:paraId="22BDE6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3337C06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148DE3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0110202Q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7DBCCC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生产实习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E882C5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D25F722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A1CE47D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企业指导</w:t>
            </w:r>
          </w:p>
        </w:tc>
      </w:tr>
      <w:tr w14:paraId="5783C3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56053C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1A99303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0110321Q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E6CC300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岗位实习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99AA789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75A0995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F274F1B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企业指导</w:t>
            </w:r>
          </w:p>
        </w:tc>
      </w:tr>
      <w:tr w14:paraId="364F9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DAE2D0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C264036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0160203Q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4D79D0A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 xml:space="preserve">行业规范 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3F4711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F8918B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59026B8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企业授课</w:t>
            </w:r>
          </w:p>
        </w:tc>
      </w:tr>
      <w:tr w14:paraId="42F572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90192BB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A997D1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01204990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668628B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毕业设计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BCC62B0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E1E9D32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4651DB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校企联合</w:t>
            </w:r>
          </w:p>
        </w:tc>
      </w:tr>
      <w:tr w14:paraId="6D649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087F247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D62F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01230030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572E6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无人机动力系统匹配设计与应用技术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03BA72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vMerge w:val="restart"/>
            <w:tcBorders>
              <w:top w:val="single" w:color="006CB2" w:sz="6" w:space="0"/>
              <w:left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05B551F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选修，5选2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F26FB98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企业授课</w:t>
            </w:r>
          </w:p>
        </w:tc>
      </w:tr>
      <w:tr w14:paraId="6EDA42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D10C913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6DFA0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01230050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E1AFF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通用飞机研发与适航取证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C685E25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vMerge w:val="continue"/>
            <w:tcBorders>
              <w:left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B6B6B9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84A22B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企业授课</w:t>
            </w:r>
          </w:p>
        </w:tc>
      </w:tr>
      <w:tr w14:paraId="4135A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E732D8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90F71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01130040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A48E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民用直升机研发与实践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74EA6C0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vMerge w:val="continue"/>
            <w:tcBorders>
              <w:left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C0FC481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2DD8E1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企业授课</w:t>
            </w:r>
          </w:p>
        </w:tc>
      </w:tr>
      <w:tr w14:paraId="535E33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C7755A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9C5A7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01230010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06C9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无人机技术与放飞保障试验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6F9E82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vMerge w:val="continue"/>
            <w:tcBorders>
              <w:left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030D82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6C828E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企业授课</w:t>
            </w:r>
          </w:p>
        </w:tc>
      </w:tr>
      <w:tr w14:paraId="4681DA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2D33214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C9D0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01230040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C855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飞行器设计中的创造学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6C3982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230" w:type="dxa"/>
            <w:vMerge w:val="continue"/>
            <w:tcBorders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9B87B1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B40EEA1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校企联合</w:t>
            </w:r>
          </w:p>
        </w:tc>
      </w:tr>
      <w:tr w14:paraId="63D851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1D784AA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11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EA20E97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JCXL2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085CEBC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基础训练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05FAC5E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C6D599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DE49F13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校内授课</w:t>
            </w:r>
          </w:p>
        </w:tc>
      </w:tr>
      <w:tr w14:paraId="7E5F9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8C5CFCA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12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607AE49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01130030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5CF9F8FB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无人机飞行控制实践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D0BF03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top"/>
          </w:tcPr>
          <w:p w14:paraId="29583903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35ED65D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校内授课</w:t>
            </w:r>
          </w:p>
        </w:tc>
      </w:tr>
      <w:tr w14:paraId="59A71C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78FA6B24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13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D7A1EE2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01103260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6CDAEE3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微小型飞行器创新设计与制作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F1283DA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1028A853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shd w:val="clear" w:color="auto" w:fill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E4383B5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校企联合</w:t>
            </w:r>
          </w:p>
        </w:tc>
      </w:tr>
      <w:tr w14:paraId="659B22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61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E2D990E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14</w:t>
            </w:r>
          </w:p>
        </w:tc>
        <w:tc>
          <w:tcPr>
            <w:tcW w:w="1219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1E66E38">
            <w:pPr>
              <w:pStyle w:val="5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01330230</w:t>
            </w:r>
          </w:p>
        </w:tc>
        <w:tc>
          <w:tcPr>
            <w:tcW w:w="3691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31DBBBEF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工程软件高阶实践</w:t>
            </w:r>
          </w:p>
        </w:tc>
        <w:tc>
          <w:tcPr>
            <w:tcW w:w="896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44F55B44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1230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</w:tcPr>
          <w:p w14:paraId="341F8060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必修</w:t>
            </w:r>
          </w:p>
        </w:tc>
        <w:tc>
          <w:tcPr>
            <w:tcW w:w="1362" w:type="dxa"/>
            <w:tcBorders>
              <w:top w:val="single" w:color="006CB2" w:sz="6" w:space="0"/>
              <w:left w:val="single" w:color="006CB2" w:sz="6" w:space="0"/>
              <w:bottom w:val="single" w:color="006CB2" w:sz="6" w:space="0"/>
              <w:right w:val="single" w:color="006CB2" w:sz="6" w:space="0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237A845B">
            <w:pPr>
              <w:pStyle w:val="5"/>
              <w:jc w:val="center"/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8"/>
                <w:szCs w:val="22"/>
                <w:lang w:val="en-US" w:eastAsia="zh-CN" w:bidi="ar-SA"/>
              </w:rPr>
              <w:t>校内授课</w:t>
            </w:r>
          </w:p>
        </w:tc>
      </w:tr>
    </w:tbl>
    <w:p w14:paraId="1F575EFB">
      <w:pPr>
        <w:pStyle w:val="5"/>
        <w:spacing w:after="156" w:afterLines="50" w:afterAutospacing="0"/>
        <w:ind w:firstLine="560" w:firstLineChars="200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D1ACE6E-6D11-48A7-8035-FDFE6B1C518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70C4E4C-22BD-4799-A61D-105B645B3D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99DEEB8-8A7C-41F7-AC2F-E8A25EA67A44}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4" w:fontKey="{422FDF98-76C8-46E9-BB61-6B1A4F3A4B14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06"/>
    <w:rsid w:val="00026D5E"/>
    <w:rsid w:val="00123C5B"/>
    <w:rsid w:val="00167485"/>
    <w:rsid w:val="00256F7E"/>
    <w:rsid w:val="00261C06"/>
    <w:rsid w:val="0032588E"/>
    <w:rsid w:val="00351F86"/>
    <w:rsid w:val="00391C3C"/>
    <w:rsid w:val="003A6B94"/>
    <w:rsid w:val="00473866"/>
    <w:rsid w:val="004E1AA2"/>
    <w:rsid w:val="004E3E97"/>
    <w:rsid w:val="00551672"/>
    <w:rsid w:val="005677FB"/>
    <w:rsid w:val="005831B2"/>
    <w:rsid w:val="005B6E6A"/>
    <w:rsid w:val="005E66F9"/>
    <w:rsid w:val="008E7811"/>
    <w:rsid w:val="00921A27"/>
    <w:rsid w:val="0094496D"/>
    <w:rsid w:val="009D1840"/>
    <w:rsid w:val="009D236C"/>
    <w:rsid w:val="009D68F1"/>
    <w:rsid w:val="00A14872"/>
    <w:rsid w:val="00AC7EC4"/>
    <w:rsid w:val="00BD1974"/>
    <w:rsid w:val="00C84559"/>
    <w:rsid w:val="00C90464"/>
    <w:rsid w:val="00CF5FED"/>
    <w:rsid w:val="00D14F35"/>
    <w:rsid w:val="00DA0F90"/>
    <w:rsid w:val="00E33D11"/>
    <w:rsid w:val="00E50A50"/>
    <w:rsid w:val="00F24185"/>
    <w:rsid w:val="00FC1EAC"/>
    <w:rsid w:val="0A5C592B"/>
    <w:rsid w:val="35EB5DC4"/>
    <w:rsid w:val="6CB16B7B"/>
    <w:rsid w:val="7082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text_sih1h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批注文字 字符"/>
    <w:basedOn w:val="7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3</Pages>
  <Words>784</Words>
  <Characters>856</Characters>
  <Lines>6</Lines>
  <Paragraphs>1</Paragraphs>
  <TotalTime>0</TotalTime>
  <ScaleCrop>false</ScaleCrop>
  <LinksUpToDate>false</LinksUpToDate>
  <CharactersWithSpaces>858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2024-05-31T09:15:00Z</dcterms:created>
  <dc:creator>China</dc:creator>
  <cp:lastModifiedBy>愤怒的小鸟</cp:lastModifiedBy>
  <dcterms:modified xsi:type="dcterms:W3CDTF">2025-04-08T06:28:43Z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eyJoZGlkIjoiY2Q2Zjk0YzViMmEwYzM5NWJlOTBkNzFlNDIyYTZjMDgiLCJ1c2VySWQiOiI0MTYzMjkwMTkifQ==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61B460B786E5411DAC12F2815553ECD8_12</vt:lpwstr>
  </property>
</Properties>
</file>