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31D50" w14:textId="26DB71CA" w:rsidR="006400BE" w:rsidRPr="00EF0BAE" w:rsidRDefault="006C7BA4">
      <w:r w:rsidRPr="00EF0BAE">
        <w:rPr>
          <w:rFonts w:hint="eastAsia"/>
        </w:rPr>
        <w:t>国家教育考试违规处理办法</w:t>
      </w:r>
      <w:r w:rsidRPr="00EF0BAE">
        <w:t xml:space="preserve"> - 中华人民共和国教育部政府门户网站  </w:t>
      </w:r>
      <w:hyperlink r:id="rId4" w:history="1">
        <w:r w:rsidRPr="00EF0BAE">
          <w:rPr>
            <w:rStyle w:val="a3"/>
            <w:color w:val="auto"/>
          </w:rPr>
          <w:t>http://www.moe.gov.cn/srcsite/A02/s5911/moe_621/200405/t20040519_81849.html</w:t>
        </w:r>
      </w:hyperlink>
    </w:p>
    <w:p w14:paraId="712FC4B2" w14:textId="4BA90A6E" w:rsidR="006C7BA4" w:rsidRPr="00EF0BAE" w:rsidRDefault="006C7BA4"/>
    <w:p w14:paraId="2F01FE35" w14:textId="1854E3C1" w:rsidR="006C7BA4" w:rsidRPr="00EF0BAE" w:rsidRDefault="00EF0BAE">
      <w:r w:rsidRPr="00EF0BAE">
        <w:rPr>
          <w:noProof/>
        </w:rPr>
        <w:drawing>
          <wp:inline distT="0" distB="0" distL="0" distR="0" wp14:anchorId="3058CD2B" wp14:editId="0702FA9C">
            <wp:extent cx="5274310" cy="498030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4980305"/>
                    </a:xfrm>
                    <a:prstGeom prst="rect">
                      <a:avLst/>
                    </a:prstGeom>
                  </pic:spPr>
                </pic:pic>
              </a:graphicData>
            </a:graphic>
          </wp:inline>
        </w:drawing>
      </w:r>
    </w:p>
    <w:p w14:paraId="0BB2159E" w14:textId="49F41235" w:rsidR="00EF0BAE" w:rsidRPr="00EF0BAE" w:rsidRDefault="00EF0BAE"/>
    <w:p w14:paraId="7656A3D6" w14:textId="77777777" w:rsidR="00EF0BAE" w:rsidRPr="00EF0BAE" w:rsidRDefault="00EF0BAE" w:rsidP="00EF0BAE">
      <w:pPr>
        <w:widowControl/>
        <w:shd w:val="clear" w:color="auto" w:fill="FFFFFF"/>
        <w:spacing w:line="400" w:lineRule="exact"/>
        <w:jc w:val="center"/>
        <w:outlineLvl w:val="0"/>
        <w:rPr>
          <w:rFonts w:ascii="宋体" w:eastAsia="宋体" w:hAnsi="宋体" w:cs="宋体"/>
          <w:b/>
          <w:bCs/>
          <w:kern w:val="36"/>
          <w:sz w:val="24"/>
          <w:szCs w:val="24"/>
        </w:rPr>
      </w:pPr>
      <w:r w:rsidRPr="00EF0BAE">
        <w:rPr>
          <w:rFonts w:ascii="宋体" w:eastAsia="宋体" w:hAnsi="宋体" w:cs="宋体" w:hint="eastAsia"/>
          <w:b/>
          <w:bCs/>
          <w:kern w:val="36"/>
          <w:sz w:val="24"/>
          <w:szCs w:val="24"/>
        </w:rPr>
        <w:t>国家教育考试违规处理办法</w:t>
      </w:r>
    </w:p>
    <w:p w14:paraId="74D82F17" w14:textId="77777777" w:rsidR="00EF0BAE" w:rsidRPr="00EF0BAE" w:rsidRDefault="00EF0BAE" w:rsidP="00EF0BAE">
      <w:pPr>
        <w:widowControl/>
        <w:shd w:val="clear" w:color="auto" w:fill="FFFFFF"/>
        <w:spacing w:line="400" w:lineRule="exact"/>
        <w:jc w:val="right"/>
        <w:rPr>
          <w:rFonts w:ascii="宋体" w:eastAsia="宋体" w:hAnsi="宋体" w:cs="宋体" w:hint="eastAsia"/>
          <w:kern w:val="0"/>
          <w:sz w:val="24"/>
          <w:szCs w:val="24"/>
        </w:rPr>
      </w:pPr>
      <w:r w:rsidRPr="00EF0BAE">
        <w:rPr>
          <w:rFonts w:ascii="宋体" w:eastAsia="宋体" w:hAnsi="宋体" w:cs="宋体" w:hint="eastAsia"/>
          <w:kern w:val="0"/>
          <w:sz w:val="24"/>
          <w:szCs w:val="24"/>
        </w:rPr>
        <w:t>教育部令第18号</w:t>
      </w:r>
    </w:p>
    <w:p w14:paraId="24938A5B" w14:textId="77777777" w:rsidR="00EF0BAE" w:rsidRPr="00EF0BAE" w:rsidRDefault="00EF0BAE" w:rsidP="00EF0BAE">
      <w:pPr>
        <w:widowControl/>
        <w:shd w:val="clear" w:color="auto" w:fill="FFFFFF"/>
        <w:spacing w:line="400" w:lineRule="exact"/>
        <w:jc w:val="center"/>
        <w:outlineLvl w:val="2"/>
        <w:rPr>
          <w:rFonts w:ascii="宋体" w:eastAsia="宋体" w:hAnsi="宋体" w:cs="宋体" w:hint="eastAsia"/>
          <w:b/>
          <w:bCs/>
          <w:kern w:val="0"/>
          <w:sz w:val="24"/>
          <w:szCs w:val="24"/>
        </w:rPr>
      </w:pPr>
      <w:r w:rsidRPr="00EF0BAE">
        <w:rPr>
          <w:rFonts w:ascii="宋体" w:eastAsia="宋体" w:hAnsi="宋体" w:cs="宋体" w:hint="eastAsia"/>
          <w:b/>
          <w:bCs/>
          <w:kern w:val="0"/>
          <w:sz w:val="24"/>
          <w:szCs w:val="24"/>
        </w:rPr>
        <w:t>国家教育考试违规</w:t>
      </w:r>
      <w:bookmarkStart w:id="0" w:name="_GoBack"/>
      <w:bookmarkEnd w:id="0"/>
      <w:r w:rsidRPr="00EF0BAE">
        <w:rPr>
          <w:rFonts w:ascii="宋体" w:eastAsia="宋体" w:hAnsi="宋体" w:cs="宋体" w:hint="eastAsia"/>
          <w:b/>
          <w:bCs/>
          <w:kern w:val="0"/>
          <w:sz w:val="24"/>
          <w:szCs w:val="24"/>
        </w:rPr>
        <w:t>处理办法</w:t>
      </w:r>
    </w:p>
    <w:p w14:paraId="4B2F886B" w14:textId="77777777" w:rsidR="00EF0BAE" w:rsidRPr="00EF0BAE" w:rsidRDefault="00EF0BAE" w:rsidP="00EF0BAE">
      <w:pPr>
        <w:widowControl/>
        <w:shd w:val="clear" w:color="auto" w:fill="FFFFFF"/>
        <w:spacing w:line="400" w:lineRule="exact"/>
        <w:jc w:val="center"/>
        <w:rPr>
          <w:rFonts w:ascii="宋体" w:eastAsia="宋体" w:hAnsi="宋体" w:cs="宋体" w:hint="eastAsia"/>
          <w:kern w:val="0"/>
          <w:sz w:val="24"/>
          <w:szCs w:val="24"/>
        </w:rPr>
      </w:pPr>
      <w:r w:rsidRPr="00EF0BAE">
        <w:rPr>
          <w:rFonts w:ascii="宋体" w:eastAsia="宋体" w:hAnsi="宋体" w:cs="宋体" w:hint="eastAsia"/>
          <w:kern w:val="0"/>
          <w:sz w:val="24"/>
          <w:szCs w:val="24"/>
        </w:rPr>
        <w:t>（2004年5月19日 教育部令第18号发布）</w:t>
      </w:r>
    </w:p>
    <w:p w14:paraId="79915605" w14:textId="77777777" w:rsidR="00EF0BAE" w:rsidRPr="00EF0BAE" w:rsidRDefault="00EF0BAE" w:rsidP="00EF0BAE">
      <w:pPr>
        <w:widowControl/>
        <w:shd w:val="clear" w:color="auto" w:fill="FFFFFF"/>
        <w:spacing w:line="400" w:lineRule="exact"/>
        <w:jc w:val="center"/>
        <w:rPr>
          <w:rFonts w:ascii="宋体" w:eastAsia="宋体" w:hAnsi="宋体" w:cs="宋体" w:hint="eastAsia"/>
          <w:kern w:val="0"/>
          <w:sz w:val="24"/>
          <w:szCs w:val="24"/>
        </w:rPr>
      </w:pPr>
      <w:r w:rsidRPr="00EF0BAE">
        <w:rPr>
          <w:rFonts w:ascii="宋体" w:eastAsia="宋体" w:hAnsi="宋体" w:cs="宋体" w:hint="eastAsia"/>
          <w:b/>
          <w:bCs/>
          <w:kern w:val="0"/>
          <w:sz w:val="24"/>
          <w:szCs w:val="24"/>
          <w:bdr w:val="none" w:sz="0" w:space="0" w:color="auto" w:frame="1"/>
        </w:rPr>
        <w:t>第一章　总则</w:t>
      </w:r>
    </w:p>
    <w:p w14:paraId="579E0642"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第一条</w:t>
      </w:r>
      <w:r w:rsidRPr="00EF0BAE">
        <w:rPr>
          <w:rFonts w:ascii="宋体" w:eastAsia="宋体" w:hAnsi="宋体" w:cs="宋体" w:hint="eastAsia"/>
          <w:kern w:val="0"/>
          <w:sz w:val="24"/>
          <w:szCs w:val="24"/>
        </w:rPr>
        <w:t xml:space="preserve">　为规范对国家教育考试违规行为的认定与处理，维护国家教育考试的公平、公正，保障参加国</w:t>
      </w:r>
      <w:proofErr w:type="gramStart"/>
      <w:r w:rsidRPr="00EF0BAE">
        <w:rPr>
          <w:rFonts w:ascii="宋体" w:eastAsia="宋体" w:hAnsi="宋体" w:cs="宋体" w:hint="eastAsia"/>
          <w:kern w:val="0"/>
          <w:sz w:val="24"/>
          <w:szCs w:val="24"/>
        </w:rPr>
        <w:t>家教育</w:t>
      </w:r>
      <w:proofErr w:type="gramEnd"/>
      <w:r w:rsidRPr="00EF0BAE">
        <w:rPr>
          <w:rFonts w:ascii="宋体" w:eastAsia="宋体" w:hAnsi="宋体" w:cs="宋体" w:hint="eastAsia"/>
          <w:kern w:val="0"/>
          <w:sz w:val="24"/>
          <w:szCs w:val="24"/>
        </w:rPr>
        <w:t>考试的人员(以下简称考生)、从事和参与国家教育考试工作的人员(以下简称考试工作人员)的合法权益，根据《中华人民共和国教育法》及相关法律、行政法规，制定本办法。</w:t>
      </w:r>
    </w:p>
    <w:p w14:paraId="64630956"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lastRenderedPageBreak/>
        <w:t xml:space="preserve">　　</w:t>
      </w:r>
      <w:r w:rsidRPr="00EF0BAE">
        <w:rPr>
          <w:rFonts w:ascii="宋体" w:eastAsia="宋体" w:hAnsi="宋体" w:cs="宋体" w:hint="eastAsia"/>
          <w:b/>
          <w:bCs/>
          <w:kern w:val="0"/>
          <w:sz w:val="24"/>
          <w:szCs w:val="24"/>
          <w:bdr w:val="none" w:sz="0" w:space="0" w:color="auto" w:frame="1"/>
        </w:rPr>
        <w:t>第二条</w:t>
      </w:r>
      <w:r w:rsidRPr="00EF0BAE">
        <w:rPr>
          <w:rFonts w:ascii="宋体" w:eastAsia="宋体" w:hAnsi="宋体" w:cs="宋体" w:hint="eastAsia"/>
          <w:kern w:val="0"/>
          <w:sz w:val="24"/>
          <w:szCs w:val="24"/>
        </w:rPr>
        <w:t xml:space="preserve">　本办法所称国家教育考试是指普通和成人高等学校招生考试、全国硕士研究生招生考试、高等教育自学考试等，由国务院教育行政部门确定实施，由经批准的教育考试机构承办，在全国范围内统一举行的教育考试。</w:t>
      </w:r>
    </w:p>
    <w:p w14:paraId="466A0FA5"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第三条</w:t>
      </w:r>
      <w:r w:rsidRPr="00EF0BAE">
        <w:rPr>
          <w:rFonts w:ascii="宋体" w:eastAsia="宋体" w:hAnsi="宋体" w:cs="宋体" w:hint="eastAsia"/>
          <w:kern w:val="0"/>
          <w:sz w:val="24"/>
          <w:szCs w:val="24"/>
        </w:rPr>
        <w:t xml:space="preserve">　对参加国</w:t>
      </w:r>
      <w:proofErr w:type="gramStart"/>
      <w:r w:rsidRPr="00EF0BAE">
        <w:rPr>
          <w:rFonts w:ascii="宋体" w:eastAsia="宋体" w:hAnsi="宋体" w:cs="宋体" w:hint="eastAsia"/>
          <w:kern w:val="0"/>
          <w:sz w:val="24"/>
          <w:szCs w:val="24"/>
        </w:rPr>
        <w:t>家教育</w:t>
      </w:r>
      <w:proofErr w:type="gramEnd"/>
      <w:r w:rsidRPr="00EF0BAE">
        <w:rPr>
          <w:rFonts w:ascii="宋体" w:eastAsia="宋体" w:hAnsi="宋体" w:cs="宋体" w:hint="eastAsia"/>
          <w:kern w:val="0"/>
          <w:sz w:val="24"/>
          <w:szCs w:val="24"/>
        </w:rPr>
        <w:t>考试的考生以及考试工作人员、其他相关人员，违反考试管理规定和考场纪律，影响考试公平、公正行为的认定与处理，适用本办法。</w:t>
      </w:r>
    </w:p>
    <w:p w14:paraId="6DE6F9E4"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对国家教育考试违规行为的认定与处理应当公开公平、合法适当。</w:t>
      </w:r>
    </w:p>
    <w:p w14:paraId="510D8E92"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第四条</w:t>
      </w:r>
      <w:r w:rsidRPr="00EF0BAE">
        <w:rPr>
          <w:rFonts w:ascii="宋体" w:eastAsia="宋体" w:hAnsi="宋体" w:cs="宋体" w:hint="eastAsia"/>
          <w:kern w:val="0"/>
          <w:sz w:val="24"/>
          <w:szCs w:val="24"/>
        </w:rPr>
        <w:t xml:space="preserve">　国务院教育行政部门及地方各级人民政府教育行政部门负责全国或者本地区国家教育考试组织工作的管理与监督。</w:t>
      </w:r>
    </w:p>
    <w:p w14:paraId="102362DD"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承办国家教育考试的各级教育考试机构负责有关考试的具体实施，依据本办法，负责对考试违规行为的认定与处理。</w:t>
      </w:r>
    </w:p>
    <w:p w14:paraId="38947A5F" w14:textId="77777777" w:rsidR="00EF0BAE" w:rsidRPr="00EF0BAE" w:rsidRDefault="00EF0BAE" w:rsidP="00EF0BAE">
      <w:pPr>
        <w:widowControl/>
        <w:shd w:val="clear" w:color="auto" w:fill="FFFFFF"/>
        <w:spacing w:line="400" w:lineRule="exact"/>
        <w:jc w:val="center"/>
        <w:rPr>
          <w:rFonts w:ascii="宋体" w:eastAsia="宋体" w:hAnsi="宋体" w:cs="宋体" w:hint="eastAsia"/>
          <w:kern w:val="0"/>
          <w:sz w:val="24"/>
          <w:szCs w:val="24"/>
        </w:rPr>
      </w:pPr>
      <w:r w:rsidRPr="00EF0BAE">
        <w:rPr>
          <w:rFonts w:ascii="宋体" w:eastAsia="宋体" w:hAnsi="宋体" w:cs="宋体" w:hint="eastAsia"/>
          <w:b/>
          <w:bCs/>
          <w:kern w:val="0"/>
          <w:sz w:val="24"/>
          <w:szCs w:val="24"/>
          <w:bdr w:val="none" w:sz="0" w:space="0" w:color="auto" w:frame="1"/>
        </w:rPr>
        <w:t>第二章　违规行为的认定与处理</w:t>
      </w:r>
    </w:p>
    <w:p w14:paraId="3327704B"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第五条</w:t>
      </w:r>
      <w:r w:rsidRPr="00EF0BAE">
        <w:rPr>
          <w:rFonts w:ascii="宋体" w:eastAsia="宋体" w:hAnsi="宋体" w:cs="宋体" w:hint="eastAsia"/>
          <w:kern w:val="0"/>
          <w:sz w:val="24"/>
          <w:szCs w:val="24"/>
        </w:rPr>
        <w:t xml:space="preserve">　考生不遵守考场纪律，不服从考试工作人员的安排与要求，有下列行为之一的，应当认定为考试违纪：</w:t>
      </w:r>
    </w:p>
    <w:p w14:paraId="0B0BC8AA"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proofErr w:type="gramStart"/>
      <w:r w:rsidRPr="00EF0BAE">
        <w:rPr>
          <w:rFonts w:ascii="宋体" w:eastAsia="宋体" w:hAnsi="宋体" w:cs="宋体" w:hint="eastAsia"/>
          <w:kern w:val="0"/>
          <w:sz w:val="24"/>
          <w:szCs w:val="24"/>
        </w:rPr>
        <w:t>一</w:t>
      </w:r>
      <w:proofErr w:type="gramEnd"/>
      <w:r w:rsidRPr="00EF0BAE">
        <w:rPr>
          <w:rFonts w:ascii="宋体" w:eastAsia="宋体" w:hAnsi="宋体" w:cs="宋体" w:hint="eastAsia"/>
          <w:kern w:val="0"/>
          <w:sz w:val="24"/>
          <w:szCs w:val="24"/>
        </w:rPr>
        <w:t>)携带规定以外的物品进入考场或者未放在指定位置的；</w:t>
      </w:r>
    </w:p>
    <w:p w14:paraId="5E1DC5F2"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(二)未在规定的座位参加考试的；</w:t>
      </w:r>
    </w:p>
    <w:p w14:paraId="373FCADA"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(三)考试开始信号发出前答题或者考试结束信号发出后继续答题的；</w:t>
      </w:r>
    </w:p>
    <w:p w14:paraId="2555E34A"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(四)在考试过程中旁窥、交头接耳、互打暗号或者手势的；</w:t>
      </w:r>
    </w:p>
    <w:p w14:paraId="6AFD5C68"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(五)在考场或者教育考试机构禁止的范围内，喧哗、吸烟或者实施其他影响考场秩序的行为的；</w:t>
      </w:r>
    </w:p>
    <w:p w14:paraId="14CEE969"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(六)未经考试工作人员同意在考试过程中擅自离开考场的；</w:t>
      </w:r>
    </w:p>
    <w:p w14:paraId="60DD1CB6"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(七)将试卷、答卷(含答题卡、答题纸等，下同)、草稿纸等考试用纸带出考场的；</w:t>
      </w:r>
    </w:p>
    <w:p w14:paraId="1DA35B78"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(八)用规定以外的笔或者纸答题或者在试卷规定以外的地方书写姓名、考号或者以其他方式在答卷上标记信息的；</w:t>
      </w:r>
    </w:p>
    <w:p w14:paraId="1EF8CCE8"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(九)其他违反考场规则但尚未构成作弊的行为。</w:t>
      </w:r>
    </w:p>
    <w:p w14:paraId="49D9B09B"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第六条</w:t>
      </w:r>
      <w:r w:rsidRPr="00EF0BAE">
        <w:rPr>
          <w:rFonts w:ascii="宋体" w:eastAsia="宋体" w:hAnsi="宋体" w:cs="宋体" w:hint="eastAsia"/>
          <w:kern w:val="0"/>
          <w:sz w:val="24"/>
          <w:szCs w:val="24"/>
        </w:rPr>
        <w:t xml:space="preserve">　考生违背考试公平、公正原则，以不正当手段获得或者试图获得试题答案、考试成绩，有下列行为之一的，应当认定为考试作弊：</w:t>
      </w:r>
    </w:p>
    <w:p w14:paraId="3F58F95C"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proofErr w:type="gramStart"/>
      <w:r w:rsidRPr="00EF0BAE">
        <w:rPr>
          <w:rFonts w:ascii="宋体" w:eastAsia="宋体" w:hAnsi="宋体" w:cs="宋体" w:hint="eastAsia"/>
          <w:kern w:val="0"/>
          <w:sz w:val="24"/>
          <w:szCs w:val="24"/>
        </w:rPr>
        <w:t>一</w:t>
      </w:r>
      <w:proofErr w:type="gramEnd"/>
      <w:r w:rsidRPr="00EF0BAE">
        <w:rPr>
          <w:rFonts w:ascii="宋体" w:eastAsia="宋体" w:hAnsi="宋体" w:cs="宋体" w:hint="eastAsia"/>
          <w:kern w:val="0"/>
          <w:sz w:val="24"/>
          <w:szCs w:val="24"/>
        </w:rPr>
        <w:t>)携带与考试内容相关的文字材料或者存储有与考试内容相关资料的电子设备参加考试的；</w:t>
      </w:r>
    </w:p>
    <w:p w14:paraId="53630A19"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(二)抄袭或者协助他人抄袭试题答案或者与考试内容相关的资料的；</w:t>
      </w:r>
    </w:p>
    <w:p w14:paraId="19874C75"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(三)抢夺、窃取他人试卷、答卷或者强迫他人为自己抄袭提供方便的；</w:t>
      </w:r>
    </w:p>
    <w:p w14:paraId="768CE324"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(四)在考试过程中使用通讯设备的；</w:t>
      </w:r>
    </w:p>
    <w:p w14:paraId="15F2D697"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(五)由他人冒名代替参加考试的；</w:t>
      </w:r>
    </w:p>
    <w:p w14:paraId="201F11BC"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lastRenderedPageBreak/>
        <w:t xml:space="preserve">　　(六)故意销毁试卷、答卷或者考试材料的；</w:t>
      </w:r>
    </w:p>
    <w:p w14:paraId="62F81995"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(七)在答卷上填写与本人身份不符的姓名、考号等信息的；</w:t>
      </w:r>
    </w:p>
    <w:p w14:paraId="62FA637C"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(八)传、接物品或者交换试卷、答卷、草稿纸的；</w:t>
      </w:r>
    </w:p>
    <w:p w14:paraId="3AC77DA4"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(九)其他作弊行为。</w:t>
      </w:r>
    </w:p>
    <w:p w14:paraId="122BBE25"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第七条</w:t>
      </w:r>
      <w:r w:rsidRPr="00EF0BAE">
        <w:rPr>
          <w:rFonts w:ascii="宋体" w:eastAsia="宋体" w:hAnsi="宋体" w:cs="宋体" w:hint="eastAsia"/>
          <w:kern w:val="0"/>
          <w:sz w:val="24"/>
          <w:szCs w:val="24"/>
        </w:rPr>
        <w:t xml:space="preserve">　教育考试机构、考试工作人员在考试过程中或者在考试结束后发现下列行为之一的，应当认定相关的考生实施了考试作弊行为：</w:t>
      </w:r>
    </w:p>
    <w:p w14:paraId="332A4272"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proofErr w:type="gramStart"/>
      <w:r w:rsidRPr="00EF0BAE">
        <w:rPr>
          <w:rFonts w:ascii="宋体" w:eastAsia="宋体" w:hAnsi="宋体" w:cs="宋体" w:hint="eastAsia"/>
          <w:kern w:val="0"/>
          <w:sz w:val="24"/>
          <w:szCs w:val="24"/>
        </w:rPr>
        <w:t>一</w:t>
      </w:r>
      <w:proofErr w:type="gramEnd"/>
      <w:r w:rsidRPr="00EF0BAE">
        <w:rPr>
          <w:rFonts w:ascii="宋体" w:eastAsia="宋体" w:hAnsi="宋体" w:cs="宋体" w:hint="eastAsia"/>
          <w:kern w:val="0"/>
          <w:sz w:val="24"/>
          <w:szCs w:val="24"/>
        </w:rPr>
        <w:t>)通过伪造证件、证明、档案及其他材料获得考试资格和考试成绩的；</w:t>
      </w:r>
    </w:p>
    <w:p w14:paraId="7743E14F"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(二)评卷过程中被发现同一科目同一考场有两份以上(含两份)答卷答案雷同的；</w:t>
      </w:r>
    </w:p>
    <w:p w14:paraId="022781FF"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(三)考场纪律混乱、考试秩序失控，出现大面积考试作弊现象的；</w:t>
      </w:r>
    </w:p>
    <w:p w14:paraId="40B2D580"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(四)考试工作人员协助实施作弊行为，事后查实的；</w:t>
      </w:r>
    </w:p>
    <w:p w14:paraId="27B55C61"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(五)其他应认定为作弊的行为。</w:t>
      </w:r>
    </w:p>
    <w:p w14:paraId="73A5CDA7"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第八条</w:t>
      </w:r>
      <w:r w:rsidRPr="00EF0BAE">
        <w:rPr>
          <w:rFonts w:ascii="宋体" w:eastAsia="宋体" w:hAnsi="宋体" w:cs="宋体" w:hint="eastAsia"/>
          <w:kern w:val="0"/>
          <w:sz w:val="24"/>
          <w:szCs w:val="24"/>
        </w:rPr>
        <w:t xml:space="preserve">　考生及其他人员应当自觉维护考试工作场所的秩序，服从考试工作人员的管理，不得有下列扰乱考场及考试工作场所秩序的行为：</w:t>
      </w:r>
    </w:p>
    <w:p w14:paraId="3ACF6665"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proofErr w:type="gramStart"/>
      <w:r w:rsidRPr="00EF0BAE">
        <w:rPr>
          <w:rFonts w:ascii="宋体" w:eastAsia="宋体" w:hAnsi="宋体" w:cs="宋体" w:hint="eastAsia"/>
          <w:kern w:val="0"/>
          <w:sz w:val="24"/>
          <w:szCs w:val="24"/>
        </w:rPr>
        <w:t>一</w:t>
      </w:r>
      <w:proofErr w:type="gramEnd"/>
      <w:r w:rsidRPr="00EF0BAE">
        <w:rPr>
          <w:rFonts w:ascii="宋体" w:eastAsia="宋体" w:hAnsi="宋体" w:cs="宋体" w:hint="eastAsia"/>
          <w:kern w:val="0"/>
          <w:sz w:val="24"/>
          <w:szCs w:val="24"/>
        </w:rPr>
        <w:t>)故意扰乱考点、考场、评卷场所等考试工作场所秩序；</w:t>
      </w:r>
    </w:p>
    <w:p w14:paraId="41980BBB"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(二)拒绝、妨碍考试工作人员履行管理职责；</w:t>
      </w:r>
    </w:p>
    <w:p w14:paraId="0106D303"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(三)威胁、侮辱、诽谤、诬陷考试工作人员或其他考生；</w:t>
      </w:r>
    </w:p>
    <w:p w14:paraId="7DD9D7E7"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(四)其他扰乱考试管理秩序的行为。</w:t>
      </w:r>
    </w:p>
    <w:p w14:paraId="293CB381"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第九条</w:t>
      </w:r>
      <w:r w:rsidRPr="00EF0BAE">
        <w:rPr>
          <w:rFonts w:ascii="宋体" w:eastAsia="宋体" w:hAnsi="宋体" w:cs="宋体" w:hint="eastAsia"/>
          <w:kern w:val="0"/>
          <w:sz w:val="24"/>
          <w:szCs w:val="24"/>
        </w:rPr>
        <w:t xml:space="preserve">　考生有第五条所列考试违纪行为之一的，取消该科目的考试成绩。</w:t>
      </w:r>
    </w:p>
    <w:p w14:paraId="18BF212D"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考生有第六条、第七条所列考试作弊行为之一的，其当次报名参加考试的各科成绩无效；参加高等教育自学考试考生，视情节轻重，可同时给予停考一至三年，或者延迟毕业时间一至三年的处理，停考期</w:t>
      </w:r>
      <w:proofErr w:type="gramStart"/>
      <w:r w:rsidRPr="00EF0BAE">
        <w:rPr>
          <w:rFonts w:ascii="宋体" w:eastAsia="宋体" w:hAnsi="宋体" w:cs="宋体" w:hint="eastAsia"/>
          <w:kern w:val="0"/>
          <w:sz w:val="24"/>
          <w:szCs w:val="24"/>
        </w:rPr>
        <w:t>间考试</w:t>
      </w:r>
      <w:proofErr w:type="gramEnd"/>
      <w:r w:rsidRPr="00EF0BAE">
        <w:rPr>
          <w:rFonts w:ascii="宋体" w:eastAsia="宋体" w:hAnsi="宋体" w:cs="宋体" w:hint="eastAsia"/>
          <w:kern w:val="0"/>
          <w:sz w:val="24"/>
          <w:szCs w:val="24"/>
        </w:rPr>
        <w:t>成绩无效。</w:t>
      </w:r>
    </w:p>
    <w:p w14:paraId="77686F7F"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第十条</w:t>
      </w:r>
      <w:r w:rsidRPr="00EF0BAE">
        <w:rPr>
          <w:rFonts w:ascii="宋体" w:eastAsia="宋体" w:hAnsi="宋体" w:cs="宋体" w:hint="eastAsia"/>
          <w:kern w:val="0"/>
          <w:sz w:val="24"/>
          <w:szCs w:val="24"/>
        </w:rPr>
        <w:t xml:space="preserve">　考生有第八条所</w:t>
      </w:r>
      <w:proofErr w:type="gramStart"/>
      <w:r w:rsidRPr="00EF0BAE">
        <w:rPr>
          <w:rFonts w:ascii="宋体" w:eastAsia="宋体" w:hAnsi="宋体" w:cs="宋体" w:hint="eastAsia"/>
          <w:kern w:val="0"/>
          <w:sz w:val="24"/>
          <w:szCs w:val="24"/>
        </w:rPr>
        <w:t>列行</w:t>
      </w:r>
      <w:proofErr w:type="gramEnd"/>
      <w:r w:rsidRPr="00EF0BAE">
        <w:rPr>
          <w:rFonts w:ascii="宋体" w:eastAsia="宋体" w:hAnsi="宋体" w:cs="宋体" w:hint="eastAsia"/>
          <w:kern w:val="0"/>
          <w:sz w:val="24"/>
          <w:szCs w:val="24"/>
        </w:rPr>
        <w:t>为之一的，应当终止其继续参加本科目考试，其当次报名参加考试的各科成绩无效；考生及其他人员的行为违反《治安管理处罚条例》的，由公安机关进行处理；构成犯罪的，由司法机关依法追究刑事责任。</w:t>
      </w:r>
    </w:p>
    <w:p w14:paraId="7C8A4528"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第十一条</w:t>
      </w:r>
      <w:r w:rsidRPr="00EF0BAE">
        <w:rPr>
          <w:rFonts w:ascii="宋体" w:eastAsia="宋体" w:hAnsi="宋体" w:cs="宋体" w:hint="eastAsia"/>
          <w:kern w:val="0"/>
          <w:sz w:val="24"/>
          <w:szCs w:val="24"/>
        </w:rPr>
        <w:t xml:space="preserve">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14:paraId="5F8C10A2"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第十二条</w:t>
      </w:r>
      <w:r w:rsidRPr="00EF0BAE">
        <w:rPr>
          <w:rFonts w:ascii="宋体" w:eastAsia="宋体" w:hAnsi="宋体" w:cs="宋体" w:hint="eastAsia"/>
          <w:kern w:val="0"/>
          <w:sz w:val="24"/>
          <w:szCs w:val="24"/>
        </w:rPr>
        <w:t xml:space="preserve">　代替他人或由他人代替参加国</w:t>
      </w:r>
      <w:proofErr w:type="gramStart"/>
      <w:r w:rsidRPr="00EF0BAE">
        <w:rPr>
          <w:rFonts w:ascii="宋体" w:eastAsia="宋体" w:hAnsi="宋体" w:cs="宋体" w:hint="eastAsia"/>
          <w:kern w:val="0"/>
          <w:sz w:val="24"/>
          <w:szCs w:val="24"/>
        </w:rPr>
        <w:t>家教育</w:t>
      </w:r>
      <w:proofErr w:type="gramEnd"/>
      <w:r w:rsidRPr="00EF0BAE">
        <w:rPr>
          <w:rFonts w:ascii="宋体" w:eastAsia="宋体" w:hAnsi="宋体" w:cs="宋体" w:hint="eastAsia"/>
          <w:kern w:val="0"/>
          <w:sz w:val="24"/>
          <w:szCs w:val="24"/>
        </w:rPr>
        <w:t>考试，是在校生的，由所在学校按有关规定严肃处理，直至开除学籍；其他人员，由教育考试机构建议</w:t>
      </w:r>
      <w:r w:rsidRPr="00EF0BAE">
        <w:rPr>
          <w:rFonts w:ascii="宋体" w:eastAsia="宋体" w:hAnsi="宋体" w:cs="宋体" w:hint="eastAsia"/>
          <w:kern w:val="0"/>
          <w:sz w:val="24"/>
          <w:szCs w:val="24"/>
        </w:rPr>
        <w:lastRenderedPageBreak/>
        <w:t>其所在单位给予行政处分，直至开除或解聘，教育考试机构按照作弊行为记录并向有关单位公开其个人基本信息。</w:t>
      </w:r>
    </w:p>
    <w:p w14:paraId="1B66EF7F"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第十三条</w:t>
      </w:r>
      <w:r w:rsidRPr="00EF0BAE">
        <w:rPr>
          <w:rFonts w:ascii="宋体" w:eastAsia="宋体" w:hAnsi="宋体" w:cs="宋体" w:hint="eastAsia"/>
          <w:kern w:val="0"/>
          <w:sz w:val="24"/>
          <w:szCs w:val="24"/>
        </w:rPr>
        <w:t xml:space="preserve">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14:paraId="56FE8A0A"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proofErr w:type="gramStart"/>
      <w:r w:rsidRPr="00EF0BAE">
        <w:rPr>
          <w:rFonts w:ascii="宋体" w:eastAsia="宋体" w:hAnsi="宋体" w:cs="宋体" w:hint="eastAsia"/>
          <w:kern w:val="0"/>
          <w:sz w:val="24"/>
          <w:szCs w:val="24"/>
        </w:rPr>
        <w:t>一</w:t>
      </w:r>
      <w:proofErr w:type="gramEnd"/>
      <w:r w:rsidRPr="00EF0BAE">
        <w:rPr>
          <w:rFonts w:ascii="宋体" w:eastAsia="宋体" w:hAnsi="宋体" w:cs="宋体" w:hint="eastAsia"/>
          <w:kern w:val="0"/>
          <w:sz w:val="24"/>
          <w:szCs w:val="24"/>
        </w:rPr>
        <w:t>)应回避考试工作却隐瞒不报的；</w:t>
      </w:r>
    </w:p>
    <w:p w14:paraId="7E029698"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(二)擅自变更考试时间、地点或者考试安排的；</w:t>
      </w:r>
    </w:p>
    <w:p w14:paraId="445833D0"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(三)提示或暗示考生答题的；</w:t>
      </w:r>
    </w:p>
    <w:p w14:paraId="06C8904D"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(四)擅自将试题、答卷或者有关内容带出考场或者传递给他人的；</w:t>
      </w:r>
    </w:p>
    <w:p w14:paraId="5754965D"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(五)在评卷、统分中严重失职，造成明显的错评、漏评或者积分误差的；</w:t>
      </w:r>
    </w:p>
    <w:p w14:paraId="6319570F"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(六)在评卷中擅自更改评分细则或者不按评分细则进行评卷的；</w:t>
      </w:r>
    </w:p>
    <w:p w14:paraId="5E2DBC27"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(七)因未认真履行职责，造成所负责考场出现雷同卷的；</w:t>
      </w:r>
    </w:p>
    <w:p w14:paraId="1B981EFA"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(八)擅自泄露评卷、统分等应予保密的情况的；</w:t>
      </w:r>
    </w:p>
    <w:p w14:paraId="35E92B7F"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(九)其他违反监考、评卷等管理规定的行为。</w:t>
      </w:r>
    </w:p>
    <w:p w14:paraId="4D367656"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第十四条</w:t>
      </w:r>
      <w:r w:rsidRPr="00EF0BAE">
        <w:rPr>
          <w:rFonts w:ascii="宋体" w:eastAsia="宋体" w:hAnsi="宋体" w:cs="宋体" w:hint="eastAsia"/>
          <w:kern w:val="0"/>
          <w:sz w:val="24"/>
          <w:szCs w:val="24"/>
        </w:rPr>
        <w:t xml:space="preserve">　考试工作人员有下列作弊行为之一的，应当停止其参加国</w:t>
      </w:r>
      <w:proofErr w:type="gramStart"/>
      <w:r w:rsidRPr="00EF0BAE">
        <w:rPr>
          <w:rFonts w:ascii="宋体" w:eastAsia="宋体" w:hAnsi="宋体" w:cs="宋体" w:hint="eastAsia"/>
          <w:kern w:val="0"/>
          <w:sz w:val="24"/>
          <w:szCs w:val="24"/>
        </w:rPr>
        <w:t>家教育</w:t>
      </w:r>
      <w:proofErr w:type="gramEnd"/>
      <w:r w:rsidRPr="00EF0BAE">
        <w:rPr>
          <w:rFonts w:ascii="宋体" w:eastAsia="宋体" w:hAnsi="宋体" w:cs="宋体" w:hint="eastAsia"/>
          <w:kern w:val="0"/>
          <w:sz w:val="24"/>
          <w:szCs w:val="24"/>
        </w:rPr>
        <w:t>考试工作，由教育考试机构或者其所在单位视情节轻重分别给予相应的行政处分，并调离考试工作岗位；情节严重，构成犯罪的，由司法机关依法追究刑事责任：</w:t>
      </w:r>
    </w:p>
    <w:p w14:paraId="3D669ADB"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proofErr w:type="gramStart"/>
      <w:r w:rsidRPr="00EF0BAE">
        <w:rPr>
          <w:rFonts w:ascii="宋体" w:eastAsia="宋体" w:hAnsi="宋体" w:cs="宋体" w:hint="eastAsia"/>
          <w:kern w:val="0"/>
          <w:sz w:val="24"/>
          <w:szCs w:val="24"/>
        </w:rPr>
        <w:t>一</w:t>
      </w:r>
      <w:proofErr w:type="gramEnd"/>
      <w:r w:rsidRPr="00EF0BAE">
        <w:rPr>
          <w:rFonts w:ascii="宋体" w:eastAsia="宋体" w:hAnsi="宋体" w:cs="宋体" w:hint="eastAsia"/>
          <w:kern w:val="0"/>
          <w:sz w:val="24"/>
          <w:szCs w:val="24"/>
        </w:rPr>
        <w:t>)为不具备参加国</w:t>
      </w:r>
      <w:proofErr w:type="gramStart"/>
      <w:r w:rsidRPr="00EF0BAE">
        <w:rPr>
          <w:rFonts w:ascii="宋体" w:eastAsia="宋体" w:hAnsi="宋体" w:cs="宋体" w:hint="eastAsia"/>
          <w:kern w:val="0"/>
          <w:sz w:val="24"/>
          <w:szCs w:val="24"/>
        </w:rPr>
        <w:t>家教育</w:t>
      </w:r>
      <w:proofErr w:type="gramEnd"/>
      <w:r w:rsidRPr="00EF0BAE">
        <w:rPr>
          <w:rFonts w:ascii="宋体" w:eastAsia="宋体" w:hAnsi="宋体" w:cs="宋体" w:hint="eastAsia"/>
          <w:kern w:val="0"/>
          <w:sz w:val="24"/>
          <w:szCs w:val="24"/>
        </w:rPr>
        <w:t>考试条件的人员提供假证明、证件、档案，使其取得考试资格或者考试工作人员资格的；</w:t>
      </w:r>
    </w:p>
    <w:p w14:paraId="244FA6B1"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(二)因玩忽职守，致使考生未能如期参加考试的或者使考试工作遭受重大损失的；</w:t>
      </w:r>
    </w:p>
    <w:p w14:paraId="1EBA93B1"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(三)利用监考或者从事考试工作之便，为考生作弊提供条件的；</w:t>
      </w:r>
    </w:p>
    <w:p w14:paraId="76C0BA66"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(四)伪造、变造考生档案(含电子档案)的；</w:t>
      </w:r>
    </w:p>
    <w:p w14:paraId="5ABBD7BC"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(五)在场外组织答卷、为考生提供答案的；</w:t>
      </w:r>
    </w:p>
    <w:p w14:paraId="73502AB9"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(六)指使、纵容或者伙同他人作弊的；</w:t>
      </w:r>
    </w:p>
    <w:p w14:paraId="6583FCD5"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(七)偷换、涂改考生答卷、考试成绩或者考场原始记录材料的；</w:t>
      </w:r>
    </w:p>
    <w:p w14:paraId="13875A83"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(八)擅自更改或者编造、虚报考试数据、信息的；</w:t>
      </w:r>
    </w:p>
    <w:p w14:paraId="4AA812FB"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(九)利用考试工作便利，索贿、受贿、以权徇私的；</w:t>
      </w:r>
    </w:p>
    <w:p w14:paraId="2CECF449"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(十)诬陷、打击报复考生的。</w:t>
      </w:r>
    </w:p>
    <w:p w14:paraId="19646AD7"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第十五条</w:t>
      </w:r>
      <w:r w:rsidRPr="00EF0BAE">
        <w:rPr>
          <w:rFonts w:ascii="宋体" w:eastAsia="宋体" w:hAnsi="宋体" w:cs="宋体" w:hint="eastAsia"/>
          <w:kern w:val="0"/>
          <w:sz w:val="24"/>
          <w:szCs w:val="24"/>
        </w:rPr>
        <w:t xml:space="preserve">　因教育考试机构管理混乱、考试工作人员玩忽职守，造成考点或者考场纪律混乱，作弊现象严重；或者同一考点同一时间的考试有五分之一(含五分之一)以上考场存在雷同卷的，由教育行政部门取消该考点当年及下一</w:t>
      </w:r>
      <w:r w:rsidRPr="00EF0BAE">
        <w:rPr>
          <w:rFonts w:ascii="宋体" w:eastAsia="宋体" w:hAnsi="宋体" w:cs="宋体" w:hint="eastAsia"/>
          <w:kern w:val="0"/>
          <w:sz w:val="24"/>
          <w:szCs w:val="24"/>
        </w:rPr>
        <w:lastRenderedPageBreak/>
        <w:t>年度承办国家教育考试的资格；高等教育自学考试考区内一个或者一个以上专业考试纪律混乱，作弊现象严重，由高等教育自学考试管理机构给予该考区警告或者停考该考区相应专业一至三年的处理。</w:t>
      </w:r>
    </w:p>
    <w:p w14:paraId="3C63772C"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对出现大规模作弊情况的考场、考点的相关责任人、负责人及所属考区的负责人，有关部门应当分别给予相应的行政处分；情节严重，构成犯罪的，由司法机关依法追究刑事责任。</w:t>
      </w:r>
    </w:p>
    <w:p w14:paraId="4EDFAE3F"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第十六条</w:t>
      </w:r>
      <w:r w:rsidRPr="00EF0BAE">
        <w:rPr>
          <w:rFonts w:ascii="宋体" w:eastAsia="宋体" w:hAnsi="宋体" w:cs="宋体" w:hint="eastAsia"/>
          <w:kern w:val="0"/>
          <w:sz w:val="24"/>
          <w:szCs w:val="24"/>
        </w:rPr>
        <w:t xml:space="preserve">　违反保密规定，造成国家教育考试的试题、答案及评分参考(包括副题及其答案及评分参考，下同)丢失、泄密，或者使考生答卷在保密期限内发生重大事故的，由有关部门视情节轻重，分别给予责任人和有关负责人行政处分；构成犯罪的，由司法机关依法追究刑事责任。</w:t>
      </w:r>
    </w:p>
    <w:p w14:paraId="762C89DD"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盗窃、损毁、传播在保密期限内的国家教育考试试题、答案及评分参考、考生答卷、考试成绩的，由有关部门依法追究有关人员的责任；构成犯罪的，由司法机关依法追究刑事责任。</w:t>
      </w:r>
    </w:p>
    <w:p w14:paraId="25B1E177"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第十七条</w:t>
      </w:r>
      <w:r w:rsidRPr="00EF0BAE">
        <w:rPr>
          <w:rFonts w:ascii="宋体" w:eastAsia="宋体" w:hAnsi="宋体" w:cs="宋体" w:hint="eastAsia"/>
          <w:kern w:val="0"/>
          <w:sz w:val="24"/>
          <w:szCs w:val="24"/>
        </w:rPr>
        <w:t xml:space="preserve">　在职人员及其他人员有下列行为之一的，由教育考试机构建议其所在单位给予行政处分或者由有关部门处理；构成犯罪的，由司法机关依法追究刑事责任：</w:t>
      </w:r>
    </w:p>
    <w:p w14:paraId="34236793"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proofErr w:type="gramStart"/>
      <w:r w:rsidRPr="00EF0BAE">
        <w:rPr>
          <w:rFonts w:ascii="宋体" w:eastAsia="宋体" w:hAnsi="宋体" w:cs="宋体" w:hint="eastAsia"/>
          <w:kern w:val="0"/>
          <w:sz w:val="24"/>
          <w:szCs w:val="24"/>
        </w:rPr>
        <w:t>一</w:t>
      </w:r>
      <w:proofErr w:type="gramEnd"/>
      <w:r w:rsidRPr="00EF0BAE">
        <w:rPr>
          <w:rFonts w:ascii="宋体" w:eastAsia="宋体" w:hAnsi="宋体" w:cs="宋体" w:hint="eastAsia"/>
          <w:kern w:val="0"/>
          <w:sz w:val="24"/>
          <w:szCs w:val="24"/>
        </w:rPr>
        <w:t>)指使、纵容、授意考试工作人员放松考试纪律，致使考场秩序混乱、作弊严重的；</w:t>
      </w:r>
    </w:p>
    <w:p w14:paraId="4D4947F8"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(二)代替他人或者由他人代替参加国</w:t>
      </w:r>
      <w:proofErr w:type="gramStart"/>
      <w:r w:rsidRPr="00EF0BAE">
        <w:rPr>
          <w:rFonts w:ascii="宋体" w:eastAsia="宋体" w:hAnsi="宋体" w:cs="宋体" w:hint="eastAsia"/>
          <w:kern w:val="0"/>
          <w:sz w:val="24"/>
          <w:szCs w:val="24"/>
        </w:rPr>
        <w:t>家教育</w:t>
      </w:r>
      <w:proofErr w:type="gramEnd"/>
      <w:r w:rsidRPr="00EF0BAE">
        <w:rPr>
          <w:rFonts w:ascii="宋体" w:eastAsia="宋体" w:hAnsi="宋体" w:cs="宋体" w:hint="eastAsia"/>
          <w:kern w:val="0"/>
          <w:sz w:val="24"/>
          <w:szCs w:val="24"/>
        </w:rPr>
        <w:t>考试的；</w:t>
      </w:r>
    </w:p>
    <w:p w14:paraId="0F5ADF92"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(三)参与或者组织他人进行考试作弊的；</w:t>
      </w:r>
    </w:p>
    <w:p w14:paraId="2C3F9BCA"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(四)利用职权，包庇、掩盖作弊行为或者胁迫他人作弊的；</w:t>
      </w:r>
    </w:p>
    <w:p w14:paraId="1F484D41"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(五)以打击、报复、诬陷、威胁等手段侵犯考试工作人员、考生人身权利的；</w:t>
      </w:r>
    </w:p>
    <w:p w14:paraId="33C88B49"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(六)向考试工作人员行贿的；</w:t>
      </w:r>
    </w:p>
    <w:p w14:paraId="2F942CBD"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(七)故意损坏考试设施的；</w:t>
      </w:r>
    </w:p>
    <w:p w14:paraId="6285117F"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(八)扰乱、妨害考场、评卷点及有关考试工作场所秩序后果严重的。</w:t>
      </w:r>
    </w:p>
    <w:p w14:paraId="25FD0FE0" w14:textId="77777777" w:rsidR="00EF0BAE" w:rsidRPr="00EF0BAE" w:rsidRDefault="00EF0BAE" w:rsidP="00EF0BAE">
      <w:pPr>
        <w:widowControl/>
        <w:shd w:val="clear" w:color="auto" w:fill="FFFFFF"/>
        <w:spacing w:line="400" w:lineRule="exact"/>
        <w:jc w:val="center"/>
        <w:rPr>
          <w:rFonts w:ascii="宋体" w:eastAsia="宋体" w:hAnsi="宋体" w:cs="宋体" w:hint="eastAsia"/>
          <w:kern w:val="0"/>
          <w:sz w:val="24"/>
          <w:szCs w:val="24"/>
        </w:rPr>
      </w:pPr>
      <w:r w:rsidRPr="00EF0BAE">
        <w:rPr>
          <w:rFonts w:ascii="宋体" w:eastAsia="宋体" w:hAnsi="宋体" w:cs="宋体" w:hint="eastAsia"/>
          <w:b/>
          <w:bCs/>
          <w:kern w:val="0"/>
          <w:sz w:val="24"/>
          <w:szCs w:val="24"/>
          <w:bdr w:val="none" w:sz="0" w:space="0" w:color="auto" w:frame="1"/>
        </w:rPr>
        <w:t>第三章　违规行为认定与处理程序</w:t>
      </w:r>
    </w:p>
    <w:p w14:paraId="7856DCF0"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第十八条</w:t>
      </w:r>
      <w:r w:rsidRPr="00EF0BAE">
        <w:rPr>
          <w:rFonts w:ascii="宋体" w:eastAsia="宋体" w:hAnsi="宋体" w:cs="宋体" w:hint="eastAsia"/>
          <w:kern w:val="0"/>
          <w:sz w:val="24"/>
          <w:szCs w:val="24"/>
        </w:rPr>
        <w:t xml:space="preserve">　考试工作人员在考试过程中发现考生实施本办法第五条、第六条所列考试违纪、作弊行为的，应当及时予以纠正并如实记录；对考生用于作弊的材料、工具等，应予暂扣。</w:t>
      </w:r>
    </w:p>
    <w:p w14:paraId="3766D7DA"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考生违规记录作为认定考生违规事实的依据，应当由两名以上(含两名)监考员或者考场巡视员、督考员签字确认。</w:t>
      </w:r>
    </w:p>
    <w:p w14:paraId="7F7398FD"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考试工作人员应当向违纪考生告知违规记录的内容，对暂扣的考生物品应填写收据。</w:t>
      </w:r>
    </w:p>
    <w:p w14:paraId="10C1171A"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lastRenderedPageBreak/>
        <w:t xml:space="preserve">　　</w:t>
      </w:r>
      <w:r w:rsidRPr="00EF0BAE">
        <w:rPr>
          <w:rFonts w:ascii="宋体" w:eastAsia="宋体" w:hAnsi="宋体" w:cs="宋体" w:hint="eastAsia"/>
          <w:b/>
          <w:bCs/>
          <w:kern w:val="0"/>
          <w:sz w:val="24"/>
          <w:szCs w:val="24"/>
          <w:bdr w:val="none" w:sz="0" w:space="0" w:color="auto" w:frame="1"/>
        </w:rPr>
        <w:t>第十九条</w:t>
      </w:r>
      <w:r w:rsidRPr="00EF0BAE">
        <w:rPr>
          <w:rFonts w:ascii="宋体" w:eastAsia="宋体" w:hAnsi="宋体" w:cs="宋体" w:hint="eastAsia"/>
          <w:kern w:val="0"/>
          <w:sz w:val="24"/>
          <w:szCs w:val="24"/>
        </w:rPr>
        <w:t xml:space="preserve">　教育考试机构发现本办法第七条、第八条所</w:t>
      </w:r>
      <w:proofErr w:type="gramStart"/>
      <w:r w:rsidRPr="00EF0BAE">
        <w:rPr>
          <w:rFonts w:ascii="宋体" w:eastAsia="宋体" w:hAnsi="宋体" w:cs="宋体" w:hint="eastAsia"/>
          <w:kern w:val="0"/>
          <w:sz w:val="24"/>
          <w:szCs w:val="24"/>
        </w:rPr>
        <w:t>列行</w:t>
      </w:r>
      <w:proofErr w:type="gramEnd"/>
      <w:r w:rsidRPr="00EF0BAE">
        <w:rPr>
          <w:rFonts w:ascii="宋体" w:eastAsia="宋体" w:hAnsi="宋体" w:cs="宋体" w:hint="eastAsia"/>
          <w:kern w:val="0"/>
          <w:sz w:val="24"/>
          <w:szCs w:val="24"/>
        </w:rPr>
        <w:t>为的，应当由两名以上(含两名)工作人员进行事实调查，收集、保存相应的证据材料，并在调查事实和证据的基础上，对所涉及考生的违规行为进行认定。</w:t>
      </w:r>
    </w:p>
    <w:p w14:paraId="5A9FF737"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第二十条</w:t>
      </w:r>
      <w:r w:rsidRPr="00EF0BAE">
        <w:rPr>
          <w:rFonts w:ascii="宋体" w:eastAsia="宋体" w:hAnsi="宋体" w:cs="宋体" w:hint="eastAsia"/>
          <w:kern w:val="0"/>
          <w:sz w:val="24"/>
          <w:szCs w:val="24"/>
        </w:rPr>
        <w:t xml:space="preserve">　考点汇总考生违规记录，汇总情况经考点主考签字认定后，报送上级教育考试机构依据本办法的规定进行处理。</w:t>
      </w:r>
    </w:p>
    <w:p w14:paraId="45DBF0B7"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第二十一条</w:t>
      </w:r>
      <w:r w:rsidRPr="00EF0BAE">
        <w:rPr>
          <w:rFonts w:ascii="宋体" w:eastAsia="宋体" w:hAnsi="宋体" w:cs="宋体" w:hint="eastAsia"/>
          <w:kern w:val="0"/>
          <w:sz w:val="24"/>
          <w:szCs w:val="24"/>
        </w:rPr>
        <w:t xml:space="preserve">　考生在普通和成人高等学校招生考试、高等教育自学考试中，出现第五条所列考试违纪行为的，由省级教育考试机构或者地(市)级教育考试机构做出处理决定，由地(市)级教育考试机构做出的处理决定应报省级教育考试机构备案；出现第六条、第七条所列考试作弊行为的，由地(市)级教育考试机构签署意见，报省级教育考试机构处理，省级教育考试机构也可以要求地(市)级教育考试机构报送材料及证据，直接进行处理；出现本办法第八条所列扰乱考试秩序行为的，由地(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地(市)级教育考试机构。</w:t>
      </w:r>
    </w:p>
    <w:p w14:paraId="21AE805D"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参加其他国家教育考试考生违规行为的处理由承办有关国家教育考试的考试机构参照前款规定具体确定。</w:t>
      </w:r>
    </w:p>
    <w:p w14:paraId="3E7F2822"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第二十二条</w:t>
      </w:r>
      <w:r w:rsidRPr="00EF0BAE">
        <w:rPr>
          <w:rFonts w:ascii="宋体" w:eastAsia="宋体" w:hAnsi="宋体" w:cs="宋体" w:hint="eastAsia"/>
          <w:kern w:val="0"/>
          <w:sz w:val="24"/>
          <w:szCs w:val="24"/>
        </w:rPr>
        <w:t xml:space="preserve">　教育行政部门和其他有关部门在考点、考场出现大面积作弊情况或者需要对教育考试机构实施监督的情况下，应当直接介入调查和处理。</w:t>
      </w:r>
    </w:p>
    <w:p w14:paraId="2F336A9B"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发生第十四、十五、十六条所列案件，情节严重的，由省级教育行政部门会同有关部门共同处理，并及时报告国务院教育行政部门；必要时，国务院教育行政部门参与或者直接进行处理。</w:t>
      </w:r>
    </w:p>
    <w:p w14:paraId="628D965F"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第二十三条</w:t>
      </w:r>
      <w:r w:rsidRPr="00EF0BAE">
        <w:rPr>
          <w:rFonts w:ascii="宋体" w:eastAsia="宋体" w:hAnsi="宋体" w:cs="宋体" w:hint="eastAsia"/>
          <w:kern w:val="0"/>
          <w:sz w:val="24"/>
          <w:szCs w:val="24"/>
        </w:rPr>
        <w:t xml:space="preserve">　考试工作人员在考场、考点及评卷过程中有违反本办法的行为的，考点主考、评卷点负责人应当暂停其工作，并</w:t>
      </w:r>
      <w:proofErr w:type="gramStart"/>
      <w:r w:rsidRPr="00EF0BAE">
        <w:rPr>
          <w:rFonts w:ascii="宋体" w:eastAsia="宋体" w:hAnsi="宋体" w:cs="宋体" w:hint="eastAsia"/>
          <w:kern w:val="0"/>
          <w:sz w:val="24"/>
          <w:szCs w:val="24"/>
        </w:rPr>
        <w:t>报相应</w:t>
      </w:r>
      <w:proofErr w:type="gramEnd"/>
      <w:r w:rsidRPr="00EF0BAE">
        <w:rPr>
          <w:rFonts w:ascii="宋体" w:eastAsia="宋体" w:hAnsi="宋体" w:cs="宋体" w:hint="eastAsia"/>
          <w:kern w:val="0"/>
          <w:sz w:val="24"/>
          <w:szCs w:val="24"/>
        </w:rPr>
        <w:t>的教育考试机构处理。</w:t>
      </w:r>
    </w:p>
    <w:p w14:paraId="6CCEA116"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第二十四条</w:t>
      </w:r>
      <w:r w:rsidRPr="00EF0BAE">
        <w:rPr>
          <w:rFonts w:ascii="宋体" w:eastAsia="宋体" w:hAnsi="宋体" w:cs="宋体" w:hint="eastAsia"/>
          <w:kern w:val="0"/>
          <w:sz w:val="24"/>
          <w:szCs w:val="24"/>
        </w:rPr>
        <w:t xml:space="preserve">　在其他与考试相关的场所违反有关规定的考生，由地(市)级教育考试机构或者省级教育考试机构做出处理决定；地(市)级教育考试机构做出的处理决定应报省级教育考试机构备案。</w:t>
      </w:r>
    </w:p>
    <w:p w14:paraId="4E06BC62"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在其他与考试相关的场所违反有关规定的考试工作人员，由所在单位根据地(市)级教育考试机构或者省级教育考试机构提出的处理意见，进行处理，处理结果应当向提出处理的教育考试机构通报。</w:t>
      </w:r>
    </w:p>
    <w:p w14:paraId="7375CAF3"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第二十五条</w:t>
      </w:r>
      <w:r w:rsidRPr="00EF0BAE">
        <w:rPr>
          <w:rFonts w:ascii="宋体" w:eastAsia="宋体" w:hAnsi="宋体" w:cs="宋体" w:hint="eastAsia"/>
          <w:kern w:val="0"/>
          <w:sz w:val="24"/>
          <w:szCs w:val="24"/>
        </w:rPr>
        <w:t xml:space="preserve">　教育考试机构在对考试违规的个人或者单位做出处理决定前，应当复核违规事实和相关证据，告知被处理人或者单位做出处理决定的理</w:t>
      </w:r>
      <w:r w:rsidRPr="00EF0BAE">
        <w:rPr>
          <w:rFonts w:ascii="宋体" w:eastAsia="宋体" w:hAnsi="宋体" w:cs="宋体" w:hint="eastAsia"/>
          <w:kern w:val="0"/>
          <w:sz w:val="24"/>
          <w:szCs w:val="24"/>
        </w:rPr>
        <w:lastRenderedPageBreak/>
        <w:t>由和依据；被处理人或者单位对所认定的违规事实认定存在异议的，应当给予其陈述和申辩的机会。</w:t>
      </w:r>
    </w:p>
    <w:p w14:paraId="08F7B3D5"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被处理人受到停</w:t>
      </w:r>
      <w:proofErr w:type="gramStart"/>
      <w:r w:rsidRPr="00EF0BAE">
        <w:rPr>
          <w:rFonts w:ascii="宋体" w:eastAsia="宋体" w:hAnsi="宋体" w:cs="宋体" w:hint="eastAsia"/>
          <w:kern w:val="0"/>
          <w:sz w:val="24"/>
          <w:szCs w:val="24"/>
        </w:rPr>
        <w:t>考处理</w:t>
      </w:r>
      <w:proofErr w:type="gramEnd"/>
      <w:r w:rsidRPr="00EF0BAE">
        <w:rPr>
          <w:rFonts w:ascii="宋体" w:eastAsia="宋体" w:hAnsi="宋体" w:cs="宋体" w:hint="eastAsia"/>
          <w:kern w:val="0"/>
          <w:sz w:val="24"/>
          <w:szCs w:val="24"/>
        </w:rPr>
        <w:t>的，可以要求举行听证。</w:t>
      </w:r>
    </w:p>
    <w:p w14:paraId="21BAA70E"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第二十六条</w:t>
      </w:r>
      <w:r w:rsidRPr="00EF0BAE">
        <w:rPr>
          <w:rFonts w:ascii="宋体" w:eastAsia="宋体" w:hAnsi="宋体" w:cs="宋体" w:hint="eastAsia"/>
          <w:kern w:val="0"/>
          <w:sz w:val="24"/>
          <w:szCs w:val="24"/>
        </w:rPr>
        <w:t xml:space="preserve">　教育考试机构做出处理决定应制</w:t>
      </w:r>
      <w:proofErr w:type="gramStart"/>
      <w:r w:rsidRPr="00EF0BAE">
        <w:rPr>
          <w:rFonts w:ascii="宋体" w:eastAsia="宋体" w:hAnsi="宋体" w:cs="宋体" w:hint="eastAsia"/>
          <w:kern w:val="0"/>
          <w:sz w:val="24"/>
          <w:szCs w:val="24"/>
        </w:rPr>
        <w:t>作考试</w:t>
      </w:r>
      <w:proofErr w:type="gramEnd"/>
      <w:r w:rsidRPr="00EF0BAE">
        <w:rPr>
          <w:rFonts w:ascii="宋体" w:eastAsia="宋体" w:hAnsi="宋体" w:cs="宋体" w:hint="eastAsia"/>
          <w:kern w:val="0"/>
          <w:sz w:val="24"/>
          <w:szCs w:val="24"/>
        </w:rPr>
        <w:t>违规处理决定书，载明被处理人的姓名或者单位名称、处理事实根据和法律依据、处理决定的内容、救济途径以及做出处理决定的机构名称和做出处理决定的时间。</w:t>
      </w:r>
    </w:p>
    <w:p w14:paraId="10A7922A"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考试违规处理决定书应当及时送达被处理人。</w:t>
      </w:r>
    </w:p>
    <w:p w14:paraId="079F1314"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第二十七条</w:t>
      </w:r>
      <w:r w:rsidRPr="00EF0BAE">
        <w:rPr>
          <w:rFonts w:ascii="宋体" w:eastAsia="宋体" w:hAnsi="宋体" w:cs="宋体" w:hint="eastAsia"/>
          <w:kern w:val="0"/>
          <w:sz w:val="24"/>
          <w:szCs w:val="24"/>
        </w:rPr>
        <w:t xml:space="preserve">　考生或者考试工作人员对教育考试机构做出的违规处理决定不服的，可以在收到处理决定之日起十五日内，向其上一级教育考试机构提出复核申请；对省级教育考试机构或者承办国家教育考试的机构做出的处理决定不服的，也可以向省级教育行政部门或者授权承担国家教育考试的主管部门提出复核申请。</w:t>
      </w:r>
    </w:p>
    <w:p w14:paraId="7CAB941E"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第二十八条</w:t>
      </w:r>
      <w:r w:rsidRPr="00EF0BAE">
        <w:rPr>
          <w:rFonts w:ascii="宋体" w:eastAsia="宋体" w:hAnsi="宋体" w:cs="宋体" w:hint="eastAsia"/>
          <w:kern w:val="0"/>
          <w:sz w:val="24"/>
          <w:szCs w:val="24"/>
        </w:rPr>
        <w:t xml:space="preserve">　受理复核申请的教育考试机构、教育行政部门应对处理决定所认定的违规事实和适用的依据等进行审查，并在受理后三十日内，按照下列规定</w:t>
      </w:r>
      <w:proofErr w:type="gramStart"/>
      <w:r w:rsidRPr="00EF0BAE">
        <w:rPr>
          <w:rFonts w:ascii="宋体" w:eastAsia="宋体" w:hAnsi="宋体" w:cs="宋体" w:hint="eastAsia"/>
          <w:kern w:val="0"/>
          <w:sz w:val="24"/>
          <w:szCs w:val="24"/>
        </w:rPr>
        <w:t>作出</w:t>
      </w:r>
      <w:proofErr w:type="gramEnd"/>
      <w:r w:rsidRPr="00EF0BAE">
        <w:rPr>
          <w:rFonts w:ascii="宋体" w:eastAsia="宋体" w:hAnsi="宋体" w:cs="宋体" w:hint="eastAsia"/>
          <w:kern w:val="0"/>
          <w:sz w:val="24"/>
          <w:szCs w:val="24"/>
        </w:rPr>
        <w:t>复核决定：</w:t>
      </w:r>
    </w:p>
    <w:p w14:paraId="5D5E4965"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proofErr w:type="gramStart"/>
      <w:r w:rsidRPr="00EF0BAE">
        <w:rPr>
          <w:rFonts w:ascii="宋体" w:eastAsia="宋体" w:hAnsi="宋体" w:cs="宋体" w:hint="eastAsia"/>
          <w:kern w:val="0"/>
          <w:sz w:val="24"/>
          <w:szCs w:val="24"/>
        </w:rPr>
        <w:t>一</w:t>
      </w:r>
      <w:proofErr w:type="gramEnd"/>
      <w:r w:rsidRPr="00EF0BAE">
        <w:rPr>
          <w:rFonts w:ascii="宋体" w:eastAsia="宋体" w:hAnsi="宋体" w:cs="宋体" w:hint="eastAsia"/>
          <w:kern w:val="0"/>
          <w:sz w:val="24"/>
          <w:szCs w:val="24"/>
        </w:rPr>
        <w:t>)处理决定认定事实清楚、证据确凿，适用依据正确，程序合法，内容适当的，决定维持；</w:t>
      </w:r>
    </w:p>
    <w:p w14:paraId="05328355"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(二)处理决定有下列情况之一的，决定撤销或者变更：</w:t>
      </w:r>
    </w:p>
    <w:p w14:paraId="7DE50CF9"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1．违规事实认定不清、证据不足的；</w:t>
      </w:r>
    </w:p>
    <w:p w14:paraId="572F9608"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2．适用依据错误的；</w:t>
      </w:r>
    </w:p>
    <w:p w14:paraId="579B8832"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3．违反本办法规定的处理程序的。</w:t>
      </w:r>
    </w:p>
    <w:p w14:paraId="04C4D776"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做出决定的教育考试机构对因错误的处理决定给考生造成的损失，应当予以补救。</w:t>
      </w:r>
    </w:p>
    <w:p w14:paraId="0E8A6F8F"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第二十九条</w:t>
      </w:r>
      <w:r w:rsidRPr="00EF0BAE">
        <w:rPr>
          <w:rFonts w:ascii="宋体" w:eastAsia="宋体" w:hAnsi="宋体" w:cs="宋体" w:hint="eastAsia"/>
          <w:kern w:val="0"/>
          <w:sz w:val="24"/>
          <w:szCs w:val="24"/>
        </w:rPr>
        <w:t xml:space="preserve">　申请人对复核决定或者处理决定不服的，可以依据《行政复议法》和《行政诉讼法》的有关规定，申请行政复议或者行政诉讼。</w:t>
      </w:r>
    </w:p>
    <w:p w14:paraId="6FE6826F"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第三十条</w:t>
      </w:r>
      <w:r w:rsidRPr="00EF0BAE">
        <w:rPr>
          <w:rFonts w:ascii="宋体" w:eastAsia="宋体" w:hAnsi="宋体" w:cs="宋体" w:hint="eastAsia"/>
          <w:kern w:val="0"/>
          <w:sz w:val="24"/>
          <w:szCs w:val="24"/>
        </w:rPr>
        <w:t xml:space="preserve">　教育考试机构应当建立考生诚信档案，记录、保留在国家教育考试中作弊考生的相关信息。</w:t>
      </w:r>
    </w:p>
    <w:p w14:paraId="7926D315"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教育考试机构应当接受社会有关方面对考生诚信档案的查询，并及时向招生机构提供相关信息。</w:t>
      </w:r>
    </w:p>
    <w:p w14:paraId="617CC915"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第三十一条</w:t>
      </w:r>
      <w:r w:rsidRPr="00EF0BAE">
        <w:rPr>
          <w:rFonts w:ascii="宋体" w:eastAsia="宋体" w:hAnsi="宋体" w:cs="宋体" w:hint="eastAsia"/>
          <w:kern w:val="0"/>
          <w:sz w:val="24"/>
          <w:szCs w:val="24"/>
        </w:rPr>
        <w:t xml:space="preserve">　省级教育考试机构应当及时汇总本地区违反规定的考生及考试工作人员的处理情况，并向国家教育考试机构报告。</w:t>
      </w:r>
    </w:p>
    <w:p w14:paraId="0B3B1F98" w14:textId="77777777" w:rsidR="00EF0BAE" w:rsidRPr="00EF0BAE" w:rsidRDefault="00EF0BAE" w:rsidP="00EF0BAE">
      <w:pPr>
        <w:widowControl/>
        <w:shd w:val="clear" w:color="auto" w:fill="FFFFFF"/>
        <w:spacing w:line="400" w:lineRule="exact"/>
        <w:jc w:val="center"/>
        <w:rPr>
          <w:rFonts w:ascii="宋体" w:eastAsia="宋体" w:hAnsi="宋体" w:cs="宋体" w:hint="eastAsia"/>
          <w:kern w:val="0"/>
          <w:sz w:val="24"/>
          <w:szCs w:val="24"/>
        </w:rPr>
      </w:pPr>
      <w:r w:rsidRPr="00EF0BAE">
        <w:rPr>
          <w:rFonts w:ascii="宋体" w:eastAsia="宋体" w:hAnsi="宋体" w:cs="宋体" w:hint="eastAsia"/>
          <w:b/>
          <w:bCs/>
          <w:kern w:val="0"/>
          <w:sz w:val="24"/>
          <w:szCs w:val="24"/>
          <w:bdr w:val="none" w:sz="0" w:space="0" w:color="auto" w:frame="1"/>
        </w:rPr>
        <w:t>第四章　附则</w:t>
      </w:r>
    </w:p>
    <w:p w14:paraId="7637D272"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lastRenderedPageBreak/>
        <w:t xml:space="preserve">　　</w:t>
      </w:r>
      <w:r w:rsidRPr="00EF0BAE">
        <w:rPr>
          <w:rFonts w:ascii="宋体" w:eastAsia="宋体" w:hAnsi="宋体" w:cs="宋体" w:hint="eastAsia"/>
          <w:b/>
          <w:bCs/>
          <w:kern w:val="0"/>
          <w:sz w:val="24"/>
          <w:szCs w:val="24"/>
          <w:bdr w:val="none" w:sz="0" w:space="0" w:color="auto" w:frame="1"/>
        </w:rPr>
        <w:t>第三十二条</w:t>
      </w:r>
      <w:r w:rsidRPr="00EF0BAE">
        <w:rPr>
          <w:rFonts w:ascii="宋体" w:eastAsia="宋体" w:hAnsi="宋体" w:cs="宋体" w:hint="eastAsia"/>
          <w:kern w:val="0"/>
          <w:sz w:val="24"/>
          <w:szCs w:val="24"/>
        </w:rPr>
        <w:t xml:space="preserve">　本办法所称考场是指实施考试的封闭空间；所称考点是指设置若干考场独立进行考</w:t>
      </w:r>
      <w:proofErr w:type="gramStart"/>
      <w:r w:rsidRPr="00EF0BAE">
        <w:rPr>
          <w:rFonts w:ascii="宋体" w:eastAsia="宋体" w:hAnsi="宋体" w:cs="宋体" w:hint="eastAsia"/>
          <w:kern w:val="0"/>
          <w:sz w:val="24"/>
          <w:szCs w:val="24"/>
        </w:rPr>
        <w:t>务</w:t>
      </w:r>
      <w:proofErr w:type="gramEnd"/>
      <w:r w:rsidRPr="00EF0BAE">
        <w:rPr>
          <w:rFonts w:ascii="宋体" w:eastAsia="宋体" w:hAnsi="宋体" w:cs="宋体" w:hint="eastAsia"/>
          <w:kern w:val="0"/>
          <w:sz w:val="24"/>
          <w:szCs w:val="24"/>
        </w:rPr>
        <w:t>活动的特定场所；所称考区是指由省级教育考试机构设置，由若干考点组成，进行国家教育考试实施工作的特定地区。</w:t>
      </w:r>
    </w:p>
    <w:p w14:paraId="56916383"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第三十三条</w:t>
      </w:r>
      <w:r w:rsidRPr="00EF0BAE">
        <w:rPr>
          <w:rFonts w:ascii="宋体" w:eastAsia="宋体" w:hAnsi="宋体" w:cs="宋体" w:hint="eastAsia"/>
          <w:kern w:val="0"/>
          <w:sz w:val="24"/>
          <w:szCs w:val="24"/>
        </w:rPr>
        <w:t xml:space="preserve">　非全日制攻读硕士学位全国考试、中国人民解放军高等教育自学考试及其</w:t>
      </w:r>
      <w:proofErr w:type="gramStart"/>
      <w:r w:rsidRPr="00EF0BAE">
        <w:rPr>
          <w:rFonts w:ascii="宋体" w:eastAsia="宋体" w:hAnsi="宋体" w:cs="宋体" w:hint="eastAsia"/>
          <w:kern w:val="0"/>
          <w:sz w:val="24"/>
          <w:szCs w:val="24"/>
        </w:rPr>
        <w:t>他各级</w:t>
      </w:r>
      <w:proofErr w:type="gramEnd"/>
      <w:r w:rsidRPr="00EF0BAE">
        <w:rPr>
          <w:rFonts w:ascii="宋体" w:eastAsia="宋体" w:hAnsi="宋体" w:cs="宋体" w:hint="eastAsia"/>
          <w:kern w:val="0"/>
          <w:sz w:val="24"/>
          <w:szCs w:val="24"/>
        </w:rPr>
        <w:t>各类教育考试的违规处理可以参照本办法执行。</w:t>
      </w:r>
    </w:p>
    <w:p w14:paraId="22A37B6C" w14:textId="77777777" w:rsidR="00EF0BAE" w:rsidRPr="00EF0BAE" w:rsidRDefault="00EF0BAE" w:rsidP="00EF0BAE">
      <w:pPr>
        <w:widowControl/>
        <w:shd w:val="clear" w:color="auto" w:fill="FFFFFF"/>
        <w:spacing w:line="400" w:lineRule="exact"/>
        <w:jc w:val="left"/>
        <w:rPr>
          <w:rFonts w:ascii="宋体" w:eastAsia="宋体" w:hAnsi="宋体" w:cs="宋体" w:hint="eastAsia"/>
          <w:kern w:val="0"/>
          <w:sz w:val="24"/>
          <w:szCs w:val="24"/>
        </w:rPr>
      </w:pPr>
      <w:r w:rsidRPr="00EF0BAE">
        <w:rPr>
          <w:rFonts w:ascii="宋体" w:eastAsia="宋体" w:hAnsi="宋体" w:cs="宋体" w:hint="eastAsia"/>
          <w:kern w:val="0"/>
          <w:sz w:val="24"/>
          <w:szCs w:val="24"/>
        </w:rPr>
        <w:t xml:space="preserve">　　</w:t>
      </w:r>
      <w:r w:rsidRPr="00EF0BAE">
        <w:rPr>
          <w:rFonts w:ascii="宋体" w:eastAsia="宋体" w:hAnsi="宋体" w:cs="宋体" w:hint="eastAsia"/>
          <w:b/>
          <w:bCs/>
          <w:kern w:val="0"/>
          <w:sz w:val="24"/>
          <w:szCs w:val="24"/>
          <w:bdr w:val="none" w:sz="0" w:space="0" w:color="auto" w:frame="1"/>
        </w:rPr>
        <w:t>第三十四条</w:t>
      </w:r>
      <w:r w:rsidRPr="00EF0BAE">
        <w:rPr>
          <w:rFonts w:ascii="宋体" w:eastAsia="宋体" w:hAnsi="宋体" w:cs="宋体" w:hint="eastAsia"/>
          <w:kern w:val="0"/>
          <w:sz w:val="24"/>
          <w:szCs w:val="24"/>
        </w:rPr>
        <w:t xml:space="preserve">　本办法自发布之日起施行。此前教育部颁布的各有关国家教育考试的违规处理规定同时废止。</w:t>
      </w:r>
    </w:p>
    <w:p w14:paraId="336B63DB" w14:textId="77777777" w:rsidR="00EF0BAE" w:rsidRPr="00EF0BAE" w:rsidRDefault="00EF0BAE">
      <w:pPr>
        <w:rPr>
          <w:rFonts w:hint="eastAsia"/>
        </w:rPr>
      </w:pPr>
    </w:p>
    <w:sectPr w:rsidR="00EF0BAE" w:rsidRPr="00EF0B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2C"/>
    <w:rsid w:val="001A7BFF"/>
    <w:rsid w:val="0047182C"/>
    <w:rsid w:val="006C68B3"/>
    <w:rsid w:val="006C7BA4"/>
    <w:rsid w:val="00EF0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44097"/>
  <w15:chartTrackingRefBased/>
  <w15:docId w15:val="{516BB218-EC7F-46E4-8862-A07013BA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F0BAE"/>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EF0BA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7BA4"/>
    <w:rPr>
      <w:color w:val="0563C1" w:themeColor="hyperlink"/>
      <w:u w:val="single"/>
    </w:rPr>
  </w:style>
  <w:style w:type="character" w:styleId="a4">
    <w:name w:val="Unresolved Mention"/>
    <w:basedOn w:val="a0"/>
    <w:uiPriority w:val="99"/>
    <w:semiHidden/>
    <w:unhideWhenUsed/>
    <w:rsid w:val="006C7BA4"/>
    <w:rPr>
      <w:color w:val="605E5C"/>
      <w:shd w:val="clear" w:color="auto" w:fill="E1DFDD"/>
    </w:rPr>
  </w:style>
  <w:style w:type="character" w:customStyle="1" w:styleId="10">
    <w:name w:val="标题 1 字符"/>
    <w:basedOn w:val="a0"/>
    <w:link w:val="1"/>
    <w:uiPriority w:val="9"/>
    <w:rsid w:val="00EF0BAE"/>
    <w:rPr>
      <w:rFonts w:ascii="宋体" w:eastAsia="宋体" w:hAnsi="宋体" w:cs="宋体"/>
      <w:b/>
      <w:bCs/>
      <w:kern w:val="36"/>
      <w:sz w:val="48"/>
      <w:szCs w:val="48"/>
    </w:rPr>
  </w:style>
  <w:style w:type="character" w:customStyle="1" w:styleId="30">
    <w:name w:val="标题 3 字符"/>
    <w:basedOn w:val="a0"/>
    <w:link w:val="3"/>
    <w:uiPriority w:val="9"/>
    <w:rsid w:val="00EF0BAE"/>
    <w:rPr>
      <w:rFonts w:ascii="宋体" w:eastAsia="宋体" w:hAnsi="宋体" w:cs="宋体"/>
      <w:b/>
      <w:bCs/>
      <w:kern w:val="0"/>
      <w:sz w:val="27"/>
      <w:szCs w:val="27"/>
    </w:rPr>
  </w:style>
  <w:style w:type="paragraph" w:customStyle="1" w:styleId="moe-policy-wenhao">
    <w:name w:val="moe-policy-wenhao"/>
    <w:basedOn w:val="a"/>
    <w:rsid w:val="00EF0BAE"/>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EF0BA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21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moe.gov.cn/srcsite/A02/s5911/moe_621/200405/t20040519_81849.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900</Words>
  <Characters>5132</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5</cp:revision>
  <dcterms:created xsi:type="dcterms:W3CDTF">2023-07-24T11:00:00Z</dcterms:created>
  <dcterms:modified xsi:type="dcterms:W3CDTF">2023-07-24T11:02:00Z</dcterms:modified>
</cp:coreProperties>
</file>