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7011">
      <w:pPr>
        <w:autoSpaceDE w:val="0"/>
        <w:autoSpaceDN w:val="0"/>
        <w:adjustRightInd w:val="0"/>
        <w:spacing w:line="581" w:lineRule="exact"/>
        <w:ind w:right="-20"/>
        <w:jc w:val="center"/>
        <w:rPr>
          <w:rFonts w:ascii="黑体" w:hAnsi="Times New Roman" w:eastAsia="黑体" w:cs="黑体"/>
          <w:spacing w:val="2"/>
          <w:kern w:val="0"/>
          <w:position w:val="-5"/>
          <w:sz w:val="44"/>
          <w:szCs w:val="44"/>
        </w:rPr>
      </w:pPr>
      <w:r>
        <w:rPr>
          <w:rFonts w:hint="eastAsia" w:ascii="黑体" w:hAnsi="Times New Roman" w:eastAsia="黑体" w:cs="黑体"/>
          <w:spacing w:val="2"/>
          <w:kern w:val="0"/>
          <w:position w:val="-5"/>
          <w:sz w:val="44"/>
          <w:szCs w:val="44"/>
        </w:rPr>
        <w:t>南京航空航天大学</w:t>
      </w:r>
    </w:p>
    <w:p w14:paraId="7B44F2F2">
      <w:pPr>
        <w:autoSpaceDE w:val="0"/>
        <w:autoSpaceDN w:val="0"/>
        <w:adjustRightInd w:val="0"/>
        <w:spacing w:line="581" w:lineRule="exact"/>
        <w:ind w:left="335" w:right="-20"/>
        <w:jc w:val="center"/>
        <w:rPr>
          <w:rFonts w:ascii="黑体" w:hAnsi="Times New Roman" w:eastAsia="黑体" w:cs="黑体"/>
          <w:kern w:val="0"/>
          <w:sz w:val="44"/>
          <w:szCs w:val="44"/>
        </w:rPr>
      </w:pPr>
      <w:r>
        <w:rPr>
          <w:rFonts w:hint="eastAsia" w:ascii="黑体" w:hAnsi="Times New Roman" w:eastAsia="黑体" w:cs="黑体"/>
          <w:spacing w:val="2"/>
          <w:kern w:val="0"/>
          <w:position w:val="-5"/>
          <w:sz w:val="44"/>
          <w:szCs w:val="44"/>
        </w:rPr>
        <w:t>航空</w:t>
      </w:r>
      <w:r>
        <w:rPr>
          <w:rFonts w:hint="eastAsia" w:ascii="黑体" w:hAnsi="Times New Roman" w:eastAsia="黑体" w:cs="黑体"/>
          <w:spacing w:val="3"/>
          <w:kern w:val="0"/>
          <w:position w:val="-5"/>
          <w:sz w:val="44"/>
          <w:szCs w:val="44"/>
        </w:rPr>
        <w:t>学</w:t>
      </w:r>
      <w:r>
        <w:rPr>
          <w:rFonts w:hint="eastAsia" w:ascii="黑体" w:hAnsi="Times New Roman" w:eastAsia="黑体" w:cs="黑体"/>
          <w:spacing w:val="2"/>
          <w:kern w:val="0"/>
          <w:position w:val="-5"/>
          <w:sz w:val="44"/>
          <w:szCs w:val="44"/>
        </w:rPr>
        <w:t>院“冯如班”</w:t>
      </w:r>
      <w:r>
        <w:rPr>
          <w:rFonts w:hint="eastAsia" w:ascii="黑体" w:hAnsi="Times New Roman" w:eastAsia="黑体" w:cs="黑体"/>
          <w:spacing w:val="3"/>
          <w:kern w:val="0"/>
          <w:position w:val="-5"/>
          <w:sz w:val="44"/>
          <w:szCs w:val="44"/>
        </w:rPr>
        <w:t>培</w:t>
      </w:r>
      <w:r>
        <w:rPr>
          <w:rFonts w:hint="eastAsia" w:ascii="黑体" w:hAnsi="Times New Roman" w:eastAsia="黑体" w:cs="黑体"/>
          <w:spacing w:val="2"/>
          <w:kern w:val="0"/>
          <w:position w:val="-5"/>
          <w:sz w:val="44"/>
          <w:szCs w:val="44"/>
        </w:rPr>
        <w:t>养工作管理办法</w:t>
      </w:r>
    </w:p>
    <w:p w14:paraId="1F2925A7">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hint="eastAsia" w:ascii="Microsoft JhengHei" w:hAnsi="Times New Roman" w:eastAsia="Microsoft JhengHei" w:cs="Microsoft JhengHei"/>
          <w:spacing w:val="-5"/>
          <w:w w:val="92"/>
          <w:kern w:val="0"/>
          <w:sz w:val="32"/>
          <w:szCs w:val="32"/>
        </w:rPr>
        <w:t>（</w:t>
      </w:r>
      <w:r>
        <w:rPr>
          <w:rFonts w:ascii="仿宋" w:hAnsi="仿宋" w:eastAsia="仿宋" w:cs="Arial"/>
          <w:spacing w:val="-1"/>
          <w:w w:val="92"/>
          <w:kern w:val="0"/>
          <w:sz w:val="32"/>
          <w:szCs w:val="32"/>
        </w:rPr>
        <w:t>2</w:t>
      </w:r>
      <w:r>
        <w:rPr>
          <w:rFonts w:ascii="仿宋" w:hAnsi="仿宋" w:eastAsia="仿宋" w:cs="Arial"/>
          <w:spacing w:val="-4"/>
          <w:w w:val="92"/>
          <w:kern w:val="0"/>
          <w:sz w:val="32"/>
          <w:szCs w:val="32"/>
        </w:rPr>
        <w:t>02</w:t>
      </w:r>
      <w:r>
        <w:rPr>
          <w:rFonts w:hint="eastAsia" w:ascii="仿宋" w:hAnsi="仿宋" w:eastAsia="仿宋" w:cs="Arial"/>
          <w:spacing w:val="-4"/>
          <w:w w:val="92"/>
          <w:kern w:val="0"/>
          <w:sz w:val="32"/>
          <w:szCs w:val="32"/>
          <w:lang w:val="en-US" w:eastAsia="zh-CN"/>
        </w:rPr>
        <w:t>3</w:t>
      </w:r>
      <w:r>
        <w:rPr>
          <w:rFonts w:hint="eastAsia" w:ascii="仿宋" w:hAnsi="仿宋" w:eastAsia="仿宋" w:cs="Microsoft JhengHei"/>
          <w:spacing w:val="-5"/>
          <w:kern w:val="0"/>
          <w:sz w:val="32"/>
          <w:szCs w:val="32"/>
        </w:rPr>
        <w:t>级</w:t>
      </w:r>
      <w:r>
        <w:rPr>
          <w:rFonts w:hint="eastAsia" w:ascii="Microsoft JhengHei" w:hAnsi="Arial" w:eastAsia="Microsoft JhengHei" w:cs="Microsoft JhengHei"/>
          <w:kern w:val="0"/>
          <w:sz w:val="32"/>
          <w:szCs w:val="32"/>
        </w:rPr>
        <w:t>）</w:t>
      </w:r>
    </w:p>
    <w:p w14:paraId="08963556">
      <w:pPr>
        <w:autoSpaceDE w:val="0"/>
        <w:autoSpaceDN w:val="0"/>
        <w:adjustRightInd w:val="0"/>
        <w:ind w:firstLine="620" w:firstLineChars="200"/>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航空航天事业发展对专业高级人才的迫切需求，发挥我校航空宇航科学与技术国家一级重点学科和航空工程国家级实验教学示范中心的优势，为国家航空航天领域培养一批高水平创新型拔尖后备人才，弘扬“中国航空之父”冯如“大胆探索，敢于创新”的科学精神，航空学院设立“冯如班”。为了加强培养与管理工作，根据《南京航空航天大学本科生学籍管理办法》和《航空学院综合改革方案》的精神和要求，特制订本办法。</w:t>
      </w:r>
    </w:p>
    <w:p w14:paraId="0588EA87">
      <w:pPr>
        <w:autoSpaceDE w:val="0"/>
        <w:autoSpaceDN w:val="0"/>
        <w:adjustRightInd w:val="0"/>
        <w:ind w:firstLine="620" w:firstLineChars="200"/>
        <w:rPr>
          <w:rFonts w:ascii="仿宋" w:hAnsi="仿宋" w:eastAsia="仿宋" w:cs="Microsoft JhengHei"/>
          <w:spacing w:val="-5"/>
          <w:kern w:val="0"/>
          <w:sz w:val="32"/>
          <w:szCs w:val="32"/>
        </w:rPr>
      </w:pPr>
    </w:p>
    <w:p w14:paraId="7099FF0D">
      <w:pPr>
        <w:tabs>
          <w:tab w:val="left" w:pos="1980"/>
        </w:tabs>
        <w:autoSpaceDE w:val="0"/>
        <w:autoSpaceDN w:val="0"/>
        <w:adjustRightInd w:val="0"/>
        <w:ind w:left="740" w:right="-20"/>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第一条</w:t>
      </w:r>
      <w:r>
        <w:rPr>
          <w:rFonts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建设与管理目标</w:t>
      </w:r>
    </w:p>
    <w:p w14:paraId="5EDA96E6">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培养具有强烈的事业心和使命感，良好的科学与人文素养和团队合作精神，具备深厚的数理基础和扎实的航空航天工程技术专业知识，很强的创新意识和实践能力，能够研究和解决现代航空航天大型工程问题，知识、能力、素质协调发展的航空航天领域的高水平创新型拔尖后备人才。</w:t>
      </w:r>
    </w:p>
    <w:p w14:paraId="02DBD518">
      <w:pPr>
        <w:autoSpaceDE w:val="0"/>
        <w:autoSpaceDN w:val="0"/>
        <w:adjustRightInd w:val="0"/>
        <w:ind w:left="109" w:right="162"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（二）适应国家航空航天和国防工业大发展，尤其是国家大飞机事业发展对高水平创新型优秀人才的迫切需求，建设成为我校创新人才培养模式的实验区、教育教学改革的示范区和本科创新拔尖人才的培养基地。</w:t>
      </w:r>
    </w:p>
    <w:p w14:paraId="468A9D89">
      <w:pPr>
        <w:autoSpaceDE w:val="0"/>
        <w:autoSpaceDN w:val="0"/>
        <w:adjustRightInd w:val="0"/>
        <w:ind w:left="109" w:right="162" w:firstLine="629"/>
        <w:rPr>
          <w:rFonts w:ascii="仿宋" w:hAnsi="仿宋" w:eastAsia="仿宋" w:cs="Microsoft JhengHei"/>
          <w:kern w:val="0"/>
          <w:sz w:val="32"/>
          <w:szCs w:val="32"/>
        </w:rPr>
      </w:pPr>
    </w:p>
    <w:p w14:paraId="4ECA63DE">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第二条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 xml:space="preserve">  建设与管理要求</w:t>
      </w:r>
    </w:p>
    <w:p w14:paraId="456616FC">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（一）选拔基础知识扎实、综合素质优秀、发展潜力突出的学生组建“冯如班”。</w:t>
      </w:r>
    </w:p>
    <w:p w14:paraId="788CAB7E">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（二）单独编班，实行导师制，按照飞行器设计专业（冯如班）培养方案进行培养，享有优惠培养政策。</w:t>
      </w:r>
    </w:p>
    <w:p w14:paraId="479BFAD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（三）贯彻宽口径、厚基础、强能力、高素质和重创新的培养原则。</w:t>
      </w:r>
    </w:p>
    <w:p w14:paraId="45F2932C">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（四）广开思路，充分发挥学科优势与特色，集成和利用校内外优质教育教学资源，为实现人才培养目标提供保障。</w:t>
      </w:r>
    </w:p>
    <w:p w14:paraId="0604D801">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（五）培养“求是”科学精神，加强自我管理、全面发展、自我约束，形成优良的班风、学风。</w:t>
      </w:r>
    </w:p>
    <w:p w14:paraId="02DF49C0">
      <w:pPr>
        <w:autoSpaceDE w:val="0"/>
        <w:autoSpaceDN w:val="0"/>
        <w:adjustRightInd w:val="0"/>
        <w:ind w:left="109" w:right="161" w:firstLine="629"/>
        <w:rPr>
          <w:rFonts w:ascii="仿宋" w:hAnsi="仿宋" w:eastAsia="仿宋" w:cs="Microsoft JhengHei"/>
          <w:spacing w:val="-5"/>
          <w:kern w:val="0"/>
          <w:sz w:val="32"/>
          <w:szCs w:val="32"/>
        </w:rPr>
      </w:pPr>
    </w:p>
    <w:p w14:paraId="4B1D04BF">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第三条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“冯如班”选拔工作</w:t>
      </w:r>
    </w:p>
    <w:p w14:paraId="334BDD7F">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（一）“冯如班”选拔原则：公开、公平、公正，尊重学生意愿和择优录取。</w:t>
      </w:r>
    </w:p>
    <w:p w14:paraId="007D0DE8">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（二）“冯如班”选拔方式：根据学生自愿报名结果，根据平均学分绩点和综合素质择优录取。</w:t>
      </w:r>
    </w:p>
    <w:p w14:paraId="588B3CAB">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（三）“冯如班”选拔对象：长空学院分流至飞行器设计与工程专业，且平均学分绩点不低于3.6的学生。</w:t>
      </w:r>
    </w:p>
    <w:p w14:paraId="70A35F96">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（四）“冯如班”选拔人数：约21名。（具体详见选拔细则）</w:t>
      </w:r>
    </w:p>
    <w:p w14:paraId="25005BEB">
      <w:pPr>
        <w:autoSpaceDE w:val="0"/>
        <w:autoSpaceDN w:val="0"/>
        <w:adjustRightInd w:val="0"/>
        <w:ind w:left="109" w:right="161" w:firstLine="629"/>
        <w:rPr>
          <w:rFonts w:ascii="仿宋" w:hAnsi="仿宋" w:eastAsia="仿宋" w:cs="Microsoft JhengHei"/>
          <w:spacing w:val="-5"/>
          <w:kern w:val="0"/>
          <w:sz w:val="32"/>
          <w:szCs w:val="32"/>
        </w:rPr>
      </w:pPr>
    </w:p>
    <w:p w14:paraId="19D317E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第四条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“冯如班”培养机制</w:t>
      </w:r>
    </w:p>
    <w:p w14:paraId="524877A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（一）“冯如班”实行导师制。配备飞行器设计与工程专业（飞机总体方向）的老师作为导师，辅导其参加有关学科竞赛和课外创新活动，引导其适时接触和参与科学研究等。</w:t>
      </w:r>
    </w:p>
    <w:p w14:paraId="4122CB69">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（二）教学基地和实验教学示范中心等校内优质资源对冯如班学员开放。学生在申请各级创新创业训练计划项目、创新实践项目，参加课外科技活动、学科竞赛等方面可得到优先考虑和重点资助。</w:t>
      </w:r>
    </w:p>
    <w:p w14:paraId="6EE24625">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（三）优先选拔、资助冯如班学员赴国际著名大学或科研机构交流学习、深造。</w:t>
      </w:r>
    </w:p>
    <w:p w14:paraId="79A9F2D2">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（四）毕业前，学院为冯如班学员授予荣誉证书。</w:t>
      </w:r>
    </w:p>
    <w:p w14:paraId="07D56C63">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（五）休学者可保留“冯如班”学生资格。</w:t>
      </w:r>
    </w:p>
    <w:p w14:paraId="21ABBC74">
      <w:pPr>
        <w:autoSpaceDE w:val="0"/>
        <w:autoSpaceDN w:val="0"/>
        <w:adjustRightInd w:val="0"/>
        <w:ind w:left="109" w:right="161" w:firstLine="629"/>
        <w:rPr>
          <w:rFonts w:ascii="仿宋" w:hAnsi="仿宋" w:eastAsia="仿宋" w:cs="Microsoft JhengHei"/>
          <w:spacing w:val="-5"/>
          <w:kern w:val="0"/>
          <w:sz w:val="32"/>
          <w:szCs w:val="32"/>
        </w:rPr>
      </w:pPr>
    </w:p>
    <w:p w14:paraId="5469613E">
      <w:pPr>
        <w:autoSpaceDE w:val="0"/>
        <w:autoSpaceDN w:val="0"/>
        <w:adjustRightInd w:val="0"/>
        <w:ind w:left="109" w:right="161" w:firstLine="629"/>
        <w:rPr>
          <w:rFonts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第五条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本办法自202</w:t>
      </w:r>
      <w:r>
        <w:rPr>
          <w:rFonts w:hint="eastAsia" w:ascii="仿宋" w:hAnsi="仿宋" w:eastAsia="仿宋" w:cs="Microsoft JhengHei"/>
          <w:spacing w:val="-5"/>
          <w:kern w:val="0"/>
          <w:sz w:val="32"/>
          <w:szCs w:val="32"/>
          <w:lang w:val="en-US" w:eastAsia="zh-CN"/>
        </w:rPr>
        <w:t>3</w:t>
      </w:r>
      <w:r>
        <w:rPr>
          <w:rFonts w:hint="eastAsia" w:ascii="仿宋" w:hAnsi="仿宋" w:eastAsia="仿宋" w:cs="Microsoft JhengHei"/>
          <w:spacing w:val="-5"/>
          <w:kern w:val="0"/>
          <w:sz w:val="32"/>
          <w:szCs w:val="32"/>
        </w:rPr>
        <w:t>级开始实施，由航空学院负责解释。</w:t>
      </w:r>
    </w:p>
    <w:p w14:paraId="69C45CB7">
      <w:pPr>
        <w:autoSpaceDE w:val="0"/>
        <w:autoSpaceDN w:val="0"/>
        <w:adjustRightInd w:val="0"/>
        <w:ind w:firstLine="620" w:firstLineChars="200"/>
        <w:jc w:val="left"/>
        <w:rPr>
          <w:rFonts w:ascii="Microsoft JhengHei" w:hAnsi="Arial" w:cs="Microsoft JhengHei"/>
          <w:spacing w:val="-5"/>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YzAwYjc5NWFlOWIxMGUwYTc0MTkwNDIwYTY4OGIifQ=="/>
  </w:docVars>
  <w:rsids>
    <w:rsidRoot w:val="00143380"/>
    <w:rsid w:val="00010D4D"/>
    <w:rsid w:val="000E725F"/>
    <w:rsid w:val="000F2DA8"/>
    <w:rsid w:val="00121774"/>
    <w:rsid w:val="00143380"/>
    <w:rsid w:val="001818D8"/>
    <w:rsid w:val="0019185B"/>
    <w:rsid w:val="002461A0"/>
    <w:rsid w:val="002830C0"/>
    <w:rsid w:val="002C4DED"/>
    <w:rsid w:val="003042AC"/>
    <w:rsid w:val="00392F80"/>
    <w:rsid w:val="003972BB"/>
    <w:rsid w:val="003E1D4A"/>
    <w:rsid w:val="004360E0"/>
    <w:rsid w:val="00483AA8"/>
    <w:rsid w:val="004852F3"/>
    <w:rsid w:val="004D3394"/>
    <w:rsid w:val="004F47CE"/>
    <w:rsid w:val="00626A4A"/>
    <w:rsid w:val="006623D6"/>
    <w:rsid w:val="00680D55"/>
    <w:rsid w:val="006B20DE"/>
    <w:rsid w:val="006C6A9A"/>
    <w:rsid w:val="006D0281"/>
    <w:rsid w:val="007127ED"/>
    <w:rsid w:val="007E143F"/>
    <w:rsid w:val="00804C8E"/>
    <w:rsid w:val="0082432D"/>
    <w:rsid w:val="00842C18"/>
    <w:rsid w:val="008B5830"/>
    <w:rsid w:val="008B7C3D"/>
    <w:rsid w:val="009561F2"/>
    <w:rsid w:val="009B5430"/>
    <w:rsid w:val="009B553F"/>
    <w:rsid w:val="009D6B6A"/>
    <w:rsid w:val="00A22A46"/>
    <w:rsid w:val="00A24FC4"/>
    <w:rsid w:val="00A63D1C"/>
    <w:rsid w:val="00A8487E"/>
    <w:rsid w:val="00AA0EE3"/>
    <w:rsid w:val="00B562DF"/>
    <w:rsid w:val="00B76716"/>
    <w:rsid w:val="00B80EBD"/>
    <w:rsid w:val="00C07F53"/>
    <w:rsid w:val="00C34AF2"/>
    <w:rsid w:val="00C4149B"/>
    <w:rsid w:val="00C8169C"/>
    <w:rsid w:val="00D65F09"/>
    <w:rsid w:val="00DC2571"/>
    <w:rsid w:val="00E01C54"/>
    <w:rsid w:val="00E16FAE"/>
    <w:rsid w:val="00F31779"/>
    <w:rsid w:val="00F82EAC"/>
    <w:rsid w:val="095A1109"/>
    <w:rsid w:val="164B6AF4"/>
    <w:rsid w:val="5C144E1F"/>
    <w:rsid w:val="5E425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1105</Words>
  <Characters>1114</Characters>
  <Lines>8</Lines>
  <Paragraphs>2</Paragraphs>
  <TotalTime>8</TotalTime>
  <ScaleCrop>false</ScaleCrop>
  <LinksUpToDate>false</LinksUpToDate>
  <CharactersWithSpaces>1121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2022-12-06T07:15:00Z</dcterms:created>
  <dc:creator>hai</dc:creator>
  <cp:lastModifiedBy>宋天天</cp:lastModifiedBy>
  <dcterms:modified xsi:type="dcterms:W3CDTF">2024-12-03T01:27:17Z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93A0D4C2576F4C2DA091244A025D7B9E_12</vt:lpwstr>
  </property>
</Properties>
</file>