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123" w:rsidRPr="002D5123" w:rsidRDefault="002D5123" w:rsidP="002D5123">
      <w:pPr>
        <w:widowControl/>
        <w:shd w:val="clear" w:color="auto" w:fill="FFFFFF"/>
        <w:spacing w:line="400" w:lineRule="exact"/>
        <w:jc w:val="center"/>
        <w:outlineLvl w:val="0"/>
        <w:rPr>
          <w:rFonts w:ascii="黑体" w:eastAsia="黑体" w:hAnsi="黑体" w:cs="宋体"/>
          <w:spacing w:val="8"/>
          <w:kern w:val="36"/>
          <w:sz w:val="32"/>
          <w:szCs w:val="24"/>
        </w:rPr>
      </w:pPr>
      <w:r w:rsidRPr="002D5123">
        <w:rPr>
          <w:rFonts w:ascii="黑体" w:eastAsia="黑体" w:hAnsi="黑体" w:cs="宋体" w:hint="eastAsia"/>
          <w:spacing w:val="8"/>
          <w:kern w:val="36"/>
          <w:sz w:val="32"/>
          <w:szCs w:val="24"/>
        </w:rPr>
        <w:t>央视资深女主持，向境外非法提供国家秘密，</w:t>
      </w:r>
      <w:proofErr w:type="gramStart"/>
      <w:r w:rsidRPr="002D5123">
        <w:rPr>
          <w:rFonts w:ascii="黑体" w:eastAsia="黑体" w:hAnsi="黑体" w:cs="宋体" w:hint="eastAsia"/>
          <w:spacing w:val="8"/>
          <w:kern w:val="36"/>
          <w:sz w:val="32"/>
          <w:szCs w:val="24"/>
        </w:rPr>
        <w:t>成蕾案件说</w:t>
      </w:r>
      <w:proofErr w:type="gramEnd"/>
      <w:r w:rsidRPr="002D5123">
        <w:rPr>
          <w:rFonts w:ascii="黑体" w:eastAsia="黑体" w:hAnsi="黑体" w:cs="宋体" w:hint="eastAsia"/>
          <w:spacing w:val="8"/>
          <w:kern w:val="36"/>
          <w:sz w:val="32"/>
          <w:szCs w:val="24"/>
        </w:rPr>
        <w:t>明了什么？</w:t>
      </w:r>
    </w:p>
    <w:p w:rsidR="002D5123" w:rsidRPr="002D5123" w:rsidRDefault="002D5123" w:rsidP="002D5123">
      <w:pPr>
        <w:widowControl/>
        <w:shd w:val="clear" w:color="auto" w:fill="FFFFFF"/>
        <w:spacing w:line="400" w:lineRule="exact"/>
        <w:jc w:val="left"/>
        <w:rPr>
          <w:rFonts w:asciiTheme="minorEastAsia" w:hAnsiTheme="minorEastAsia" w:cs="宋体" w:hint="eastAsia"/>
          <w:spacing w:val="8"/>
          <w:kern w:val="0"/>
          <w:sz w:val="24"/>
          <w:szCs w:val="24"/>
        </w:rPr>
      </w:pPr>
      <w:r w:rsidRPr="002D5123">
        <w:rPr>
          <w:rFonts w:asciiTheme="minorEastAsia" w:hAnsiTheme="minorEastAsia" w:cs="宋体" w:hint="eastAsia"/>
          <w:kern w:val="0"/>
          <w:sz w:val="24"/>
          <w:szCs w:val="24"/>
        </w:rPr>
        <w:t>原创</w:t>
      </w:r>
      <w:r w:rsidRPr="002D5123">
        <w:rPr>
          <w:rFonts w:asciiTheme="minorEastAsia" w:hAnsiTheme="minorEastAsia" w:cs="宋体" w:hint="eastAsia"/>
          <w:spacing w:val="8"/>
          <w:kern w:val="0"/>
          <w:sz w:val="24"/>
          <w:szCs w:val="24"/>
        </w:rPr>
        <w:t> 高健 </w:t>
      </w:r>
      <w:hyperlink r:id="rId4" w:history="1">
        <w:r w:rsidRPr="002D5123">
          <w:rPr>
            <w:rFonts w:asciiTheme="minorEastAsia" w:hAnsiTheme="minorEastAsia" w:cs="宋体" w:hint="eastAsia"/>
            <w:spacing w:val="8"/>
            <w:kern w:val="0"/>
            <w:sz w:val="24"/>
            <w:szCs w:val="24"/>
          </w:rPr>
          <w:t>保密观</w:t>
        </w:r>
      </w:hyperlink>
      <w:r w:rsidRPr="002D5123">
        <w:rPr>
          <w:rFonts w:asciiTheme="minorEastAsia" w:hAnsiTheme="minorEastAsia" w:cs="宋体" w:hint="eastAsia"/>
          <w:spacing w:val="8"/>
          <w:kern w:val="0"/>
          <w:sz w:val="24"/>
          <w:szCs w:val="24"/>
        </w:rPr>
        <w:t> 2022-04-11 06:45</w:t>
      </w:r>
    </w:p>
    <w:p w:rsidR="002D5123" w:rsidRPr="002D5123" w:rsidRDefault="002D5123" w:rsidP="002D5123">
      <w:pPr>
        <w:widowControl/>
        <w:shd w:val="clear" w:color="auto" w:fill="FFFFFF"/>
        <w:spacing w:line="400" w:lineRule="exact"/>
        <w:ind w:left="120" w:right="120" w:firstLine="480"/>
        <w:rPr>
          <w:rFonts w:asciiTheme="minorEastAsia" w:hAnsiTheme="minorEastAsia" w:cs="宋体" w:hint="eastAsia"/>
          <w:spacing w:val="8"/>
          <w:kern w:val="0"/>
          <w:sz w:val="24"/>
          <w:szCs w:val="24"/>
        </w:rPr>
      </w:pPr>
      <w:r w:rsidRPr="002D5123">
        <w:rPr>
          <w:rFonts w:asciiTheme="minorEastAsia" w:hAnsiTheme="minorEastAsia" w:cs="宋体" w:hint="eastAsia"/>
          <w:spacing w:val="15"/>
          <w:kern w:val="0"/>
          <w:sz w:val="24"/>
          <w:szCs w:val="24"/>
        </w:rPr>
        <w:t>3月31日，北京市第二中级人民法院一审不公开开庭审理澳大利亚籍被告人成蕾为境外非法提供国家秘密一案，引发社会关注。</w:t>
      </w:r>
    </w:p>
    <w:p w:rsidR="002D5123" w:rsidRPr="002D5123" w:rsidRDefault="002D5123" w:rsidP="002D5123">
      <w:pPr>
        <w:widowControl/>
        <w:shd w:val="clear" w:color="auto" w:fill="FFFFFF"/>
        <w:ind w:left="119" w:right="119"/>
        <w:jc w:val="center"/>
        <w:rPr>
          <w:rFonts w:asciiTheme="minorEastAsia" w:hAnsiTheme="minorEastAsia" w:cs="宋体" w:hint="eastAsia"/>
          <w:spacing w:val="8"/>
          <w:kern w:val="0"/>
          <w:sz w:val="24"/>
          <w:szCs w:val="24"/>
        </w:rPr>
      </w:pPr>
      <w:r w:rsidRPr="002D5123">
        <w:rPr>
          <w:rFonts w:asciiTheme="minorEastAsia" w:hAnsiTheme="minorEastAsia" w:cs="宋体"/>
          <w:noProof/>
          <w:spacing w:val="8"/>
          <w:kern w:val="0"/>
          <w:sz w:val="24"/>
          <w:szCs w:val="24"/>
        </w:rPr>
        <w:drawing>
          <wp:inline distT="0" distB="0" distL="0" distR="0" wp14:anchorId="12BEF209" wp14:editId="4257F579">
            <wp:extent cx="1404620" cy="1498261"/>
            <wp:effectExtent l="0" t="0" r="5080" b="6985"/>
            <wp:docPr id="6" name="图片 6"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图片"/>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2275" cy="1506427"/>
                    </a:xfrm>
                    <a:prstGeom prst="rect">
                      <a:avLst/>
                    </a:prstGeom>
                    <a:noFill/>
                    <a:ln>
                      <a:noFill/>
                    </a:ln>
                  </pic:spPr>
                </pic:pic>
              </a:graphicData>
            </a:graphic>
          </wp:inline>
        </w:drawing>
      </w:r>
    </w:p>
    <w:p w:rsidR="002D5123" w:rsidRPr="002D5123" w:rsidRDefault="002D5123" w:rsidP="002D5123">
      <w:pPr>
        <w:widowControl/>
        <w:shd w:val="clear" w:color="auto" w:fill="FFFFFF"/>
        <w:spacing w:line="400" w:lineRule="exact"/>
        <w:ind w:left="120" w:right="120"/>
        <w:outlineLvl w:val="0"/>
        <w:rPr>
          <w:rFonts w:asciiTheme="minorEastAsia" w:hAnsiTheme="minorEastAsia" w:cs="宋体" w:hint="eastAsia"/>
          <w:spacing w:val="8"/>
          <w:kern w:val="0"/>
          <w:sz w:val="24"/>
          <w:szCs w:val="24"/>
        </w:rPr>
      </w:pPr>
      <w:r w:rsidRPr="002D5123">
        <w:rPr>
          <w:rFonts w:asciiTheme="minorEastAsia" w:hAnsiTheme="minorEastAsia" w:cs="宋体" w:hint="eastAsia"/>
          <w:spacing w:val="15"/>
          <w:kern w:val="36"/>
          <w:sz w:val="24"/>
          <w:szCs w:val="24"/>
        </w:rPr>
        <w:t>2022年3月31日，在外交部例行记者会上，就记者关于澳大利亚外交官未能</w:t>
      </w:r>
      <w:proofErr w:type="gramStart"/>
      <w:r w:rsidRPr="002D5123">
        <w:rPr>
          <w:rFonts w:asciiTheme="minorEastAsia" w:hAnsiTheme="minorEastAsia" w:cs="宋体" w:hint="eastAsia"/>
          <w:spacing w:val="15"/>
          <w:kern w:val="36"/>
          <w:sz w:val="24"/>
          <w:szCs w:val="24"/>
        </w:rPr>
        <w:t>参加成蕾一案</w:t>
      </w:r>
      <w:proofErr w:type="gramEnd"/>
      <w:r w:rsidRPr="002D5123">
        <w:rPr>
          <w:rFonts w:asciiTheme="minorEastAsia" w:hAnsiTheme="minorEastAsia" w:cs="宋体" w:hint="eastAsia"/>
          <w:spacing w:val="15"/>
          <w:kern w:val="36"/>
          <w:sz w:val="24"/>
          <w:szCs w:val="24"/>
        </w:rPr>
        <w:t>庭审的提问，外交部发言人汪文斌回应称，根据我国刑事诉讼法等相关规定，有关国家秘密的案件不公开审理，任何人不得旁听</w:t>
      </w:r>
    </w:p>
    <w:p w:rsidR="002D5123" w:rsidRPr="002D5123" w:rsidRDefault="002D5123" w:rsidP="002D5123">
      <w:pPr>
        <w:widowControl/>
        <w:shd w:val="clear" w:color="auto" w:fill="FFFFFF"/>
        <w:spacing w:line="400" w:lineRule="exact"/>
        <w:ind w:left="120" w:right="120" w:firstLine="480"/>
        <w:rPr>
          <w:rFonts w:asciiTheme="minorEastAsia" w:hAnsiTheme="minorEastAsia" w:cs="宋体" w:hint="eastAsia"/>
          <w:spacing w:val="8"/>
          <w:kern w:val="0"/>
          <w:sz w:val="24"/>
          <w:szCs w:val="24"/>
        </w:rPr>
      </w:pPr>
      <w:r w:rsidRPr="002D5123">
        <w:rPr>
          <w:rFonts w:asciiTheme="minorEastAsia" w:hAnsiTheme="minorEastAsia" w:cs="宋体" w:hint="eastAsia"/>
          <w:spacing w:val="15"/>
          <w:kern w:val="0"/>
          <w:sz w:val="24"/>
          <w:szCs w:val="24"/>
        </w:rPr>
        <w:t>据有关媒体报道，</w:t>
      </w:r>
      <w:proofErr w:type="gramStart"/>
      <w:r w:rsidRPr="002D5123">
        <w:rPr>
          <w:rFonts w:asciiTheme="minorEastAsia" w:hAnsiTheme="minorEastAsia" w:cs="宋体" w:hint="eastAsia"/>
          <w:spacing w:val="15"/>
          <w:kern w:val="0"/>
          <w:sz w:val="24"/>
          <w:szCs w:val="24"/>
        </w:rPr>
        <w:t>成蕾1975年</w:t>
      </w:r>
      <w:proofErr w:type="gramEnd"/>
      <w:r w:rsidRPr="002D5123">
        <w:rPr>
          <w:rFonts w:asciiTheme="minorEastAsia" w:hAnsiTheme="minorEastAsia" w:cs="宋体" w:hint="eastAsia"/>
          <w:spacing w:val="15"/>
          <w:kern w:val="0"/>
          <w:sz w:val="24"/>
          <w:szCs w:val="24"/>
        </w:rPr>
        <w:t>生于湖南省岳阳市，1985年跟随父母定居澳大利亚，获得昆士兰大学商学学位后曾就职于澳大利亚金融企业，后返回中国，并进入中国国际电视台担任节目主持人。工作期间，</w:t>
      </w:r>
      <w:proofErr w:type="gramStart"/>
      <w:r w:rsidRPr="002D5123">
        <w:rPr>
          <w:rFonts w:asciiTheme="minorEastAsia" w:hAnsiTheme="minorEastAsia" w:cs="宋体" w:hint="eastAsia"/>
          <w:spacing w:val="15"/>
          <w:kern w:val="0"/>
          <w:sz w:val="24"/>
          <w:szCs w:val="24"/>
        </w:rPr>
        <w:t>成蕾接触</w:t>
      </w:r>
      <w:proofErr w:type="gramEnd"/>
      <w:r w:rsidRPr="002D5123">
        <w:rPr>
          <w:rFonts w:asciiTheme="minorEastAsia" w:hAnsiTheme="minorEastAsia" w:cs="宋体" w:hint="eastAsia"/>
          <w:spacing w:val="15"/>
          <w:kern w:val="0"/>
          <w:sz w:val="24"/>
          <w:szCs w:val="24"/>
        </w:rPr>
        <w:t>到不少政商知名人士，如美国前总统克林顿、欧盟前主席巴罗佐、比尔·盖茨等，也算打响了知名度，一度被澳大利亚政府选为全球教育品牌大使。</w:t>
      </w:r>
    </w:p>
    <w:p w:rsidR="002D5123" w:rsidRPr="002D5123" w:rsidRDefault="002D5123" w:rsidP="002D5123">
      <w:pPr>
        <w:widowControl/>
        <w:shd w:val="clear" w:color="auto" w:fill="FFFFFF"/>
        <w:ind w:left="119" w:right="119"/>
        <w:jc w:val="center"/>
        <w:rPr>
          <w:rFonts w:asciiTheme="minorEastAsia" w:hAnsiTheme="minorEastAsia" w:cs="宋体" w:hint="eastAsia"/>
          <w:spacing w:val="8"/>
          <w:kern w:val="0"/>
          <w:sz w:val="24"/>
          <w:szCs w:val="24"/>
        </w:rPr>
      </w:pPr>
      <w:r w:rsidRPr="002D5123">
        <w:rPr>
          <w:rFonts w:asciiTheme="minorEastAsia" w:hAnsiTheme="minorEastAsia" w:cs="宋体"/>
          <w:noProof/>
          <w:spacing w:val="8"/>
          <w:kern w:val="0"/>
          <w:sz w:val="24"/>
          <w:szCs w:val="24"/>
        </w:rPr>
        <w:drawing>
          <wp:inline distT="0" distB="0" distL="0" distR="0" wp14:anchorId="4370F142" wp14:editId="5EE443B2">
            <wp:extent cx="1845945" cy="1232183"/>
            <wp:effectExtent l="0" t="0" r="1905" b="6350"/>
            <wp:docPr id="5" name="图片 5"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图片"/>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70947" cy="1248872"/>
                    </a:xfrm>
                    <a:prstGeom prst="rect">
                      <a:avLst/>
                    </a:prstGeom>
                    <a:noFill/>
                    <a:ln>
                      <a:noFill/>
                    </a:ln>
                  </pic:spPr>
                </pic:pic>
              </a:graphicData>
            </a:graphic>
          </wp:inline>
        </w:drawing>
      </w:r>
    </w:p>
    <w:p w:rsidR="002D5123" w:rsidRPr="002D5123" w:rsidRDefault="002D5123" w:rsidP="002D5123">
      <w:pPr>
        <w:widowControl/>
        <w:shd w:val="clear" w:color="auto" w:fill="FFFFFF"/>
        <w:spacing w:line="400" w:lineRule="exact"/>
        <w:ind w:left="120" w:right="120" w:firstLine="480"/>
        <w:rPr>
          <w:rFonts w:asciiTheme="minorEastAsia" w:hAnsiTheme="minorEastAsia" w:cs="宋体" w:hint="eastAsia"/>
          <w:spacing w:val="8"/>
          <w:kern w:val="0"/>
          <w:sz w:val="24"/>
          <w:szCs w:val="24"/>
        </w:rPr>
      </w:pPr>
      <w:r w:rsidRPr="002D5123">
        <w:rPr>
          <w:rFonts w:asciiTheme="minorEastAsia" w:hAnsiTheme="minorEastAsia" w:cs="宋体" w:hint="eastAsia"/>
          <w:spacing w:val="15"/>
          <w:kern w:val="0"/>
          <w:sz w:val="24"/>
          <w:szCs w:val="24"/>
        </w:rPr>
        <w:t>春风得意马蹄疾，一日看尽长安花。在中国事业上的成功，不仅没有</w:t>
      </w:r>
      <w:proofErr w:type="gramStart"/>
      <w:r w:rsidRPr="002D5123">
        <w:rPr>
          <w:rFonts w:asciiTheme="minorEastAsia" w:hAnsiTheme="minorEastAsia" w:cs="宋体" w:hint="eastAsia"/>
          <w:spacing w:val="15"/>
          <w:kern w:val="0"/>
          <w:sz w:val="24"/>
          <w:szCs w:val="24"/>
        </w:rPr>
        <w:t>增强成蕾对</w:t>
      </w:r>
      <w:proofErr w:type="gramEnd"/>
      <w:r w:rsidRPr="002D5123">
        <w:rPr>
          <w:rFonts w:asciiTheme="minorEastAsia" w:hAnsiTheme="minorEastAsia" w:cs="宋体" w:hint="eastAsia"/>
          <w:spacing w:val="15"/>
          <w:kern w:val="0"/>
          <w:sz w:val="24"/>
          <w:szCs w:val="24"/>
        </w:rPr>
        <w:t>国家的认同感，反而让其欲壑难填，</w:t>
      </w:r>
      <w:proofErr w:type="gramStart"/>
      <w:r w:rsidRPr="002D5123">
        <w:rPr>
          <w:rFonts w:asciiTheme="minorEastAsia" w:hAnsiTheme="minorEastAsia" w:cs="宋体" w:hint="eastAsia"/>
          <w:spacing w:val="15"/>
          <w:kern w:val="0"/>
          <w:sz w:val="24"/>
          <w:szCs w:val="24"/>
        </w:rPr>
        <w:t>凭着工作</w:t>
      </w:r>
      <w:proofErr w:type="gramEnd"/>
      <w:r w:rsidRPr="002D5123">
        <w:rPr>
          <w:rFonts w:asciiTheme="minorEastAsia" w:hAnsiTheme="minorEastAsia" w:cs="宋体" w:hint="eastAsia"/>
          <w:spacing w:val="15"/>
          <w:kern w:val="0"/>
          <w:sz w:val="24"/>
          <w:szCs w:val="24"/>
        </w:rPr>
        <w:t>带来的种种便利，向国家秘密伸出黑手……2021年2月5日，我国司法机关经依法审查，认定成蕾涉嫌为境外非法提供国家秘密，依法对其实施逮捕。</w:t>
      </w:r>
    </w:p>
    <w:p w:rsidR="002D5123" w:rsidRPr="002D5123" w:rsidRDefault="002D5123" w:rsidP="002D5123">
      <w:pPr>
        <w:widowControl/>
        <w:shd w:val="clear" w:color="auto" w:fill="FFFFFF"/>
        <w:spacing w:line="400" w:lineRule="exact"/>
        <w:rPr>
          <w:rFonts w:asciiTheme="minorEastAsia" w:hAnsiTheme="minorEastAsia" w:cs="宋体" w:hint="eastAsia"/>
          <w:spacing w:val="8"/>
          <w:kern w:val="0"/>
          <w:sz w:val="24"/>
          <w:szCs w:val="24"/>
        </w:rPr>
      </w:pPr>
      <w:r w:rsidRPr="002D5123">
        <w:rPr>
          <w:rFonts w:asciiTheme="minorEastAsia" w:hAnsiTheme="minorEastAsia" w:cs="宋体" w:hint="eastAsia"/>
          <w:b/>
          <w:bCs/>
          <w:spacing w:val="8"/>
          <w:kern w:val="0"/>
          <w:sz w:val="24"/>
          <w:szCs w:val="24"/>
          <w:shd w:val="clear" w:color="auto" w:fill="FFFFFF"/>
        </w:rPr>
        <w:t>谍影重重，触目惊心</w:t>
      </w:r>
    </w:p>
    <w:p w:rsidR="002D5123" w:rsidRPr="002D5123" w:rsidRDefault="002D5123" w:rsidP="002D5123">
      <w:pPr>
        <w:widowControl/>
        <w:shd w:val="clear" w:color="auto" w:fill="FFFFFF"/>
        <w:spacing w:line="400" w:lineRule="exact"/>
        <w:ind w:left="120" w:right="120" w:firstLine="480"/>
        <w:rPr>
          <w:rFonts w:asciiTheme="minorEastAsia" w:hAnsiTheme="minorEastAsia" w:cs="宋体" w:hint="eastAsia"/>
          <w:spacing w:val="8"/>
          <w:kern w:val="0"/>
          <w:sz w:val="24"/>
          <w:szCs w:val="24"/>
        </w:rPr>
      </w:pPr>
      <w:r w:rsidRPr="002D5123">
        <w:rPr>
          <w:rFonts w:asciiTheme="minorEastAsia" w:hAnsiTheme="minorEastAsia" w:cs="宋体" w:hint="eastAsia"/>
          <w:spacing w:val="15"/>
          <w:kern w:val="0"/>
          <w:sz w:val="24"/>
          <w:szCs w:val="24"/>
        </w:rPr>
        <w:t>从光鲜亮丽的</w:t>
      </w:r>
      <w:proofErr w:type="gramStart"/>
      <w:r w:rsidRPr="002D5123">
        <w:rPr>
          <w:rFonts w:asciiTheme="minorEastAsia" w:hAnsiTheme="minorEastAsia" w:cs="宋体" w:hint="eastAsia"/>
          <w:spacing w:val="15"/>
          <w:kern w:val="0"/>
          <w:sz w:val="24"/>
          <w:szCs w:val="24"/>
        </w:rPr>
        <w:t>央视女</w:t>
      </w:r>
      <w:proofErr w:type="gramEnd"/>
      <w:r w:rsidRPr="002D5123">
        <w:rPr>
          <w:rFonts w:asciiTheme="minorEastAsia" w:hAnsiTheme="minorEastAsia" w:cs="宋体" w:hint="eastAsia"/>
          <w:spacing w:val="15"/>
          <w:kern w:val="0"/>
          <w:sz w:val="24"/>
          <w:szCs w:val="24"/>
        </w:rPr>
        <w:t>主播到为人不齿的窃密者，</w:t>
      </w:r>
      <w:proofErr w:type="gramStart"/>
      <w:r w:rsidRPr="002D5123">
        <w:rPr>
          <w:rFonts w:asciiTheme="minorEastAsia" w:hAnsiTheme="minorEastAsia" w:cs="宋体" w:hint="eastAsia"/>
          <w:spacing w:val="15"/>
          <w:kern w:val="0"/>
          <w:sz w:val="24"/>
          <w:szCs w:val="24"/>
        </w:rPr>
        <w:t>成蕾这位</w:t>
      </w:r>
      <w:proofErr w:type="gramEnd"/>
      <w:r w:rsidRPr="002D5123">
        <w:rPr>
          <w:rFonts w:asciiTheme="minorEastAsia" w:hAnsiTheme="minorEastAsia" w:cs="宋体" w:hint="eastAsia"/>
          <w:spacing w:val="15"/>
          <w:kern w:val="0"/>
          <w:sz w:val="24"/>
          <w:szCs w:val="24"/>
        </w:rPr>
        <w:t>曾经的“天之娇女”</w:t>
      </w:r>
      <w:proofErr w:type="gramStart"/>
      <w:r w:rsidRPr="002D5123">
        <w:rPr>
          <w:rFonts w:asciiTheme="minorEastAsia" w:hAnsiTheme="minorEastAsia" w:cs="宋体" w:hint="eastAsia"/>
          <w:spacing w:val="15"/>
          <w:kern w:val="0"/>
          <w:sz w:val="24"/>
          <w:szCs w:val="24"/>
        </w:rPr>
        <w:t>一</w:t>
      </w:r>
      <w:proofErr w:type="gramEnd"/>
      <w:r w:rsidRPr="002D5123">
        <w:rPr>
          <w:rFonts w:asciiTheme="minorEastAsia" w:hAnsiTheme="minorEastAsia" w:cs="宋体" w:hint="eastAsia"/>
          <w:spacing w:val="15"/>
          <w:kern w:val="0"/>
          <w:sz w:val="24"/>
          <w:szCs w:val="24"/>
        </w:rPr>
        <w:t>步步走向深渊。若我们循着她的犯罪之路看去，不难发现不少她的“同路人”。</w:t>
      </w:r>
    </w:p>
    <w:p w:rsidR="002D5123" w:rsidRPr="002D5123" w:rsidRDefault="002D5123" w:rsidP="002D5123">
      <w:pPr>
        <w:widowControl/>
        <w:shd w:val="clear" w:color="auto" w:fill="FFFFFF"/>
        <w:spacing w:line="400" w:lineRule="exact"/>
        <w:ind w:left="120" w:right="120" w:firstLine="480"/>
        <w:rPr>
          <w:rFonts w:asciiTheme="minorEastAsia" w:hAnsiTheme="minorEastAsia" w:cs="宋体" w:hint="eastAsia"/>
          <w:spacing w:val="8"/>
          <w:kern w:val="0"/>
          <w:sz w:val="24"/>
          <w:szCs w:val="24"/>
        </w:rPr>
      </w:pPr>
      <w:r w:rsidRPr="002D5123">
        <w:rPr>
          <w:rFonts w:asciiTheme="minorEastAsia" w:hAnsiTheme="minorEastAsia" w:cs="宋体" w:hint="eastAsia"/>
          <w:spacing w:val="15"/>
          <w:kern w:val="0"/>
          <w:sz w:val="24"/>
          <w:szCs w:val="24"/>
        </w:rPr>
        <w:t>近年来，我国经济社会以及国防军事等方面取得长足发展，成为全球情报价值最高的热点之一，境外间谍情报机关对我国家秘密的窥探、窃取愈发活跃。</w:t>
      </w:r>
    </w:p>
    <w:p w:rsidR="002D5123" w:rsidRPr="002D5123" w:rsidRDefault="002D5123" w:rsidP="002D5123">
      <w:pPr>
        <w:widowControl/>
        <w:shd w:val="clear" w:color="auto" w:fill="FFFFFF"/>
        <w:spacing w:line="400" w:lineRule="exact"/>
        <w:ind w:left="120" w:right="120" w:firstLine="480"/>
        <w:rPr>
          <w:rFonts w:asciiTheme="minorEastAsia" w:hAnsiTheme="minorEastAsia" w:cs="宋体" w:hint="eastAsia"/>
          <w:spacing w:val="8"/>
          <w:kern w:val="0"/>
          <w:sz w:val="24"/>
          <w:szCs w:val="24"/>
        </w:rPr>
      </w:pPr>
      <w:r w:rsidRPr="002D5123">
        <w:rPr>
          <w:rFonts w:asciiTheme="minorEastAsia" w:hAnsiTheme="minorEastAsia" w:cs="宋体" w:hint="eastAsia"/>
          <w:spacing w:val="15"/>
          <w:kern w:val="0"/>
          <w:sz w:val="24"/>
          <w:szCs w:val="24"/>
        </w:rPr>
        <w:t>在此过程中，他们会针对不同目标对象的具体情况采取精准的渗透策反手段。不仅会用上财色诱惑、感情拉拢等手段，有时候还会使出“拉出来、打进去”的手法，派一些居心叵测的两面人来到中国，以经贸、文化合作等为掩护，窃取我国家秘密。</w:t>
      </w:r>
    </w:p>
    <w:p w:rsidR="002D5123" w:rsidRPr="002D5123" w:rsidRDefault="002D5123" w:rsidP="002D5123">
      <w:pPr>
        <w:widowControl/>
        <w:shd w:val="clear" w:color="auto" w:fill="FFFFFF"/>
        <w:spacing w:line="400" w:lineRule="exact"/>
        <w:ind w:left="120" w:right="120" w:firstLine="480"/>
        <w:rPr>
          <w:rFonts w:asciiTheme="minorEastAsia" w:hAnsiTheme="minorEastAsia" w:cs="宋体" w:hint="eastAsia"/>
          <w:spacing w:val="8"/>
          <w:kern w:val="0"/>
          <w:sz w:val="24"/>
          <w:szCs w:val="24"/>
        </w:rPr>
      </w:pPr>
      <w:r w:rsidRPr="002D5123">
        <w:rPr>
          <w:rFonts w:asciiTheme="minorEastAsia" w:hAnsiTheme="minorEastAsia" w:cs="宋体" w:hint="eastAsia"/>
          <w:spacing w:val="15"/>
          <w:kern w:val="0"/>
          <w:sz w:val="24"/>
          <w:szCs w:val="24"/>
          <w:shd w:val="clear" w:color="auto" w:fill="FFFFFF"/>
        </w:rPr>
        <w:t>例如，2019年我国有关机关以涉嫌间谍犯罪依法逮捕的澳大利亚籍人员杨军，曾在中国外交部门、香港的私营部门工作。入籍澳大利亚后，他常年往返于中国与澳大利亚</w:t>
      </w:r>
      <w:r w:rsidRPr="002D5123">
        <w:rPr>
          <w:rFonts w:asciiTheme="minorEastAsia" w:hAnsiTheme="minorEastAsia" w:cs="宋体" w:hint="eastAsia"/>
          <w:spacing w:val="15"/>
          <w:kern w:val="0"/>
          <w:sz w:val="24"/>
          <w:szCs w:val="24"/>
          <w:shd w:val="clear" w:color="auto" w:fill="FFFFFF"/>
        </w:rPr>
        <w:lastRenderedPageBreak/>
        <w:t>之间，混迹于各大论坛，兜售“民主理论”，被冠以“民主小贩”的称号，尤其擅长“带节奏”。</w:t>
      </w:r>
    </w:p>
    <w:p w:rsidR="002D5123" w:rsidRPr="002D5123" w:rsidRDefault="002D5123" w:rsidP="002D5123">
      <w:pPr>
        <w:widowControl/>
        <w:shd w:val="clear" w:color="auto" w:fill="FFFFFF"/>
        <w:ind w:left="119" w:right="119"/>
        <w:jc w:val="center"/>
        <w:rPr>
          <w:rFonts w:asciiTheme="minorEastAsia" w:hAnsiTheme="minorEastAsia" w:cs="宋体" w:hint="eastAsia"/>
          <w:spacing w:val="8"/>
          <w:kern w:val="0"/>
          <w:sz w:val="24"/>
          <w:szCs w:val="24"/>
        </w:rPr>
      </w:pPr>
      <w:r w:rsidRPr="002D5123">
        <w:rPr>
          <w:rFonts w:asciiTheme="minorEastAsia" w:hAnsiTheme="minorEastAsia" w:cs="宋体"/>
          <w:noProof/>
          <w:spacing w:val="8"/>
          <w:kern w:val="0"/>
          <w:sz w:val="24"/>
          <w:szCs w:val="24"/>
        </w:rPr>
        <w:drawing>
          <wp:inline distT="0" distB="0" distL="0" distR="0" wp14:anchorId="7605F1E1" wp14:editId="5D1D4C5B">
            <wp:extent cx="1939078" cy="1291782"/>
            <wp:effectExtent l="0" t="0" r="4445" b="3810"/>
            <wp:docPr id="4" name="图片 4"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图片"/>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2506" cy="1300727"/>
                    </a:xfrm>
                    <a:prstGeom prst="rect">
                      <a:avLst/>
                    </a:prstGeom>
                    <a:noFill/>
                    <a:ln>
                      <a:noFill/>
                    </a:ln>
                  </pic:spPr>
                </pic:pic>
              </a:graphicData>
            </a:graphic>
          </wp:inline>
        </w:drawing>
      </w:r>
      <w:r w:rsidRPr="002D5123">
        <w:rPr>
          <w:rFonts w:asciiTheme="minorEastAsia" w:hAnsiTheme="minorEastAsia" w:cs="宋体" w:hint="eastAsia"/>
          <w:spacing w:val="15"/>
          <w:kern w:val="0"/>
          <w:sz w:val="24"/>
          <w:szCs w:val="24"/>
          <w:shd w:val="clear" w:color="auto" w:fill="FFFFFF"/>
        </w:rPr>
        <w:t>杨军</w:t>
      </w:r>
      <w:r w:rsidRPr="002D5123">
        <w:rPr>
          <w:rFonts w:asciiTheme="minorEastAsia" w:hAnsiTheme="minorEastAsia" w:cs="宋体" w:hint="eastAsia"/>
          <w:spacing w:val="15"/>
          <w:kern w:val="0"/>
          <w:sz w:val="24"/>
          <w:szCs w:val="24"/>
        </w:rPr>
        <w:t>资料图</w:t>
      </w:r>
    </w:p>
    <w:p w:rsidR="002D5123" w:rsidRPr="002D5123" w:rsidRDefault="002D5123" w:rsidP="002D5123">
      <w:pPr>
        <w:widowControl/>
        <w:shd w:val="clear" w:color="auto" w:fill="FFFFFF"/>
        <w:spacing w:line="400" w:lineRule="exact"/>
        <w:ind w:left="120" w:right="120" w:firstLine="480"/>
        <w:rPr>
          <w:rFonts w:asciiTheme="minorEastAsia" w:hAnsiTheme="minorEastAsia" w:cs="宋体" w:hint="eastAsia"/>
          <w:spacing w:val="8"/>
          <w:kern w:val="0"/>
          <w:sz w:val="24"/>
          <w:szCs w:val="24"/>
        </w:rPr>
      </w:pPr>
      <w:r w:rsidRPr="002D5123">
        <w:rPr>
          <w:rFonts w:asciiTheme="minorEastAsia" w:hAnsiTheme="minorEastAsia" w:cs="宋体" w:hint="eastAsia"/>
          <w:spacing w:val="15"/>
          <w:kern w:val="0"/>
          <w:sz w:val="24"/>
          <w:szCs w:val="24"/>
        </w:rPr>
        <w:t>2020年因涉嫌间谍犯罪被依法审查的原北海道教育大学教授袁克勤（中国公民），长期按照日本情治机关间谍人员要求，为日方从事对华间谍情报活动。</w:t>
      </w:r>
    </w:p>
    <w:p w:rsidR="002D5123" w:rsidRPr="002D5123" w:rsidRDefault="002D5123" w:rsidP="002D5123">
      <w:pPr>
        <w:widowControl/>
        <w:shd w:val="clear" w:color="auto" w:fill="FFFFFF"/>
        <w:jc w:val="center"/>
        <w:rPr>
          <w:rFonts w:asciiTheme="minorEastAsia" w:hAnsiTheme="minorEastAsia" w:cs="宋体" w:hint="eastAsia"/>
          <w:spacing w:val="8"/>
          <w:kern w:val="0"/>
          <w:sz w:val="24"/>
          <w:szCs w:val="24"/>
        </w:rPr>
      </w:pPr>
      <w:r w:rsidRPr="002D5123">
        <w:rPr>
          <w:rFonts w:asciiTheme="minorEastAsia" w:hAnsiTheme="minorEastAsia" w:cs="宋体"/>
          <w:noProof/>
          <w:spacing w:val="8"/>
          <w:kern w:val="0"/>
          <w:sz w:val="24"/>
          <w:szCs w:val="24"/>
        </w:rPr>
        <w:drawing>
          <wp:inline distT="0" distB="0" distL="0" distR="0" wp14:anchorId="48073692" wp14:editId="57C54E03">
            <wp:extent cx="1244224" cy="1016000"/>
            <wp:effectExtent l="0" t="0" r="0" b="0"/>
            <wp:docPr id="3" name="图片 3"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图片"/>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5952" cy="1025577"/>
                    </a:xfrm>
                    <a:prstGeom prst="rect">
                      <a:avLst/>
                    </a:prstGeom>
                    <a:noFill/>
                    <a:ln>
                      <a:noFill/>
                    </a:ln>
                  </pic:spPr>
                </pic:pic>
              </a:graphicData>
            </a:graphic>
          </wp:inline>
        </w:drawing>
      </w:r>
      <w:r w:rsidRPr="002D5123">
        <w:rPr>
          <w:rFonts w:asciiTheme="minorEastAsia" w:hAnsiTheme="minorEastAsia" w:cs="宋体" w:hint="eastAsia"/>
          <w:spacing w:val="15"/>
          <w:kern w:val="0"/>
          <w:sz w:val="24"/>
          <w:szCs w:val="24"/>
        </w:rPr>
        <w:t>袁克勤资料图</w:t>
      </w:r>
    </w:p>
    <w:p w:rsidR="002D5123" w:rsidRPr="002D5123" w:rsidRDefault="002D5123" w:rsidP="002D5123">
      <w:pPr>
        <w:widowControl/>
        <w:shd w:val="clear" w:color="auto" w:fill="FFFFFF"/>
        <w:spacing w:line="400" w:lineRule="exact"/>
        <w:ind w:left="120" w:right="120" w:firstLine="480"/>
        <w:rPr>
          <w:rFonts w:asciiTheme="minorEastAsia" w:hAnsiTheme="minorEastAsia" w:cs="宋体" w:hint="eastAsia"/>
          <w:spacing w:val="8"/>
          <w:kern w:val="0"/>
          <w:sz w:val="24"/>
          <w:szCs w:val="24"/>
        </w:rPr>
      </w:pPr>
      <w:r w:rsidRPr="002D5123">
        <w:rPr>
          <w:rFonts w:asciiTheme="minorEastAsia" w:hAnsiTheme="minorEastAsia" w:cs="宋体" w:hint="eastAsia"/>
          <w:spacing w:val="15"/>
          <w:kern w:val="0"/>
          <w:sz w:val="24"/>
          <w:szCs w:val="24"/>
          <w:shd w:val="clear" w:color="auto" w:fill="FFFFFF"/>
        </w:rPr>
        <w:t>2020年，我国家安全机关抓获一批台湾间谍，揭开蔡金树、李孟居、施正屏等学者、商人的伪装面具。他们频繁往返于两岸，实际早已是台湾间谍情报机关的“红人”。尤其是蔡金树，每次与大陆学者和官员接触，都会刻意强调自己支持两岸统一，让对方消除戒心，从而“畅所欲言”，甚至开展后期合作，用心极其险恶。</w:t>
      </w:r>
    </w:p>
    <w:p w:rsidR="002D5123" w:rsidRPr="002D5123" w:rsidRDefault="002D5123" w:rsidP="002D5123">
      <w:pPr>
        <w:widowControl/>
        <w:shd w:val="clear" w:color="auto" w:fill="FFFFFF"/>
        <w:ind w:left="119" w:right="119"/>
        <w:jc w:val="center"/>
        <w:rPr>
          <w:rFonts w:asciiTheme="minorEastAsia" w:hAnsiTheme="minorEastAsia" w:cs="宋体" w:hint="eastAsia"/>
          <w:spacing w:val="8"/>
          <w:kern w:val="0"/>
          <w:sz w:val="24"/>
          <w:szCs w:val="24"/>
        </w:rPr>
      </w:pPr>
      <w:r w:rsidRPr="002D5123">
        <w:rPr>
          <w:rFonts w:asciiTheme="minorEastAsia" w:hAnsiTheme="minorEastAsia" w:cs="宋体"/>
          <w:noProof/>
          <w:spacing w:val="8"/>
          <w:kern w:val="0"/>
          <w:sz w:val="24"/>
          <w:szCs w:val="24"/>
        </w:rPr>
        <w:drawing>
          <wp:inline distT="0" distB="0" distL="0" distR="0" wp14:anchorId="474EB42A" wp14:editId="31627864">
            <wp:extent cx="2171342" cy="1236133"/>
            <wp:effectExtent l="0" t="0" r="635" b="2540"/>
            <wp:docPr id="2" name="图片 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图片"/>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7452" cy="1250997"/>
                    </a:xfrm>
                    <a:prstGeom prst="rect">
                      <a:avLst/>
                    </a:prstGeom>
                    <a:noFill/>
                    <a:ln>
                      <a:noFill/>
                    </a:ln>
                  </pic:spPr>
                </pic:pic>
              </a:graphicData>
            </a:graphic>
          </wp:inline>
        </w:drawing>
      </w:r>
      <w:r w:rsidRPr="002D5123">
        <w:rPr>
          <w:rFonts w:asciiTheme="minorEastAsia" w:hAnsiTheme="minorEastAsia" w:cs="宋体" w:hint="eastAsia"/>
          <w:spacing w:val="15"/>
          <w:kern w:val="0"/>
          <w:sz w:val="24"/>
          <w:szCs w:val="24"/>
          <w:shd w:val="clear" w:color="auto" w:fill="FFFFFF"/>
        </w:rPr>
        <w:t>蔡金树资料图</w:t>
      </w:r>
    </w:p>
    <w:p w:rsidR="002D5123" w:rsidRPr="002D5123" w:rsidRDefault="002D5123" w:rsidP="002D5123">
      <w:pPr>
        <w:widowControl/>
        <w:shd w:val="clear" w:color="auto" w:fill="FFFFFF"/>
        <w:spacing w:line="400" w:lineRule="exact"/>
        <w:rPr>
          <w:rFonts w:asciiTheme="minorEastAsia" w:hAnsiTheme="minorEastAsia" w:cs="宋体" w:hint="eastAsia"/>
          <w:spacing w:val="8"/>
          <w:kern w:val="0"/>
          <w:sz w:val="24"/>
          <w:szCs w:val="24"/>
        </w:rPr>
      </w:pPr>
      <w:r w:rsidRPr="002D5123">
        <w:rPr>
          <w:rFonts w:asciiTheme="minorEastAsia" w:hAnsiTheme="minorEastAsia" w:cs="宋体" w:hint="eastAsia"/>
          <w:b/>
          <w:bCs/>
          <w:spacing w:val="8"/>
          <w:kern w:val="0"/>
          <w:sz w:val="24"/>
          <w:szCs w:val="24"/>
          <w:shd w:val="clear" w:color="auto" w:fill="FFFFFF"/>
        </w:rPr>
        <w:t>加强管理，警钟长鸣</w:t>
      </w:r>
    </w:p>
    <w:p w:rsidR="002D5123" w:rsidRPr="002D5123" w:rsidRDefault="002D5123" w:rsidP="002D5123">
      <w:pPr>
        <w:widowControl/>
        <w:shd w:val="clear" w:color="auto" w:fill="FFFFFF"/>
        <w:spacing w:line="400" w:lineRule="exact"/>
        <w:ind w:left="120" w:right="120" w:firstLine="480"/>
        <w:rPr>
          <w:rFonts w:asciiTheme="minorEastAsia" w:hAnsiTheme="minorEastAsia" w:cs="宋体" w:hint="eastAsia"/>
          <w:spacing w:val="8"/>
          <w:kern w:val="0"/>
          <w:sz w:val="24"/>
          <w:szCs w:val="24"/>
        </w:rPr>
      </w:pPr>
      <w:r w:rsidRPr="002D5123">
        <w:rPr>
          <w:rFonts w:asciiTheme="minorEastAsia" w:hAnsiTheme="minorEastAsia" w:cs="宋体" w:hint="eastAsia"/>
          <w:spacing w:val="15"/>
          <w:kern w:val="0"/>
          <w:sz w:val="24"/>
          <w:szCs w:val="24"/>
          <w:shd w:val="clear" w:color="auto" w:fill="FFFFFF"/>
        </w:rPr>
        <w:t>以上这些案件所反映出的情况引起不少关注，也为我们敲响了警钟。</w:t>
      </w:r>
    </w:p>
    <w:p w:rsidR="002D5123" w:rsidRPr="002D5123" w:rsidRDefault="002D5123" w:rsidP="002D5123">
      <w:pPr>
        <w:widowControl/>
        <w:shd w:val="clear" w:color="auto" w:fill="FFFFFF"/>
        <w:spacing w:line="400" w:lineRule="exact"/>
        <w:ind w:left="120" w:right="120" w:firstLine="480"/>
        <w:rPr>
          <w:rFonts w:asciiTheme="minorEastAsia" w:hAnsiTheme="minorEastAsia" w:cs="宋体" w:hint="eastAsia"/>
          <w:spacing w:val="8"/>
          <w:kern w:val="0"/>
          <w:sz w:val="24"/>
          <w:szCs w:val="24"/>
        </w:rPr>
      </w:pPr>
      <w:r w:rsidRPr="002D5123">
        <w:rPr>
          <w:rFonts w:asciiTheme="minorEastAsia" w:hAnsiTheme="minorEastAsia" w:cs="宋体" w:hint="eastAsia"/>
          <w:spacing w:val="15"/>
          <w:kern w:val="0"/>
          <w:sz w:val="24"/>
          <w:szCs w:val="24"/>
          <w:shd w:val="clear" w:color="auto" w:fill="FFFFFF"/>
        </w:rPr>
        <w:t>说到底，涉外经贸、文化活动中谍影重重，正是新时代世界局势风云变幻大背景下，窃密和反</w:t>
      </w:r>
      <w:proofErr w:type="gramStart"/>
      <w:r w:rsidRPr="002D5123">
        <w:rPr>
          <w:rFonts w:asciiTheme="minorEastAsia" w:hAnsiTheme="minorEastAsia" w:cs="宋体" w:hint="eastAsia"/>
          <w:spacing w:val="15"/>
          <w:kern w:val="0"/>
          <w:sz w:val="24"/>
          <w:szCs w:val="24"/>
          <w:shd w:val="clear" w:color="auto" w:fill="FFFFFF"/>
        </w:rPr>
        <w:t>窃密严峻</w:t>
      </w:r>
      <w:proofErr w:type="gramEnd"/>
      <w:r w:rsidRPr="002D5123">
        <w:rPr>
          <w:rFonts w:asciiTheme="minorEastAsia" w:hAnsiTheme="minorEastAsia" w:cs="宋体" w:hint="eastAsia"/>
          <w:spacing w:val="15"/>
          <w:kern w:val="0"/>
          <w:sz w:val="24"/>
          <w:szCs w:val="24"/>
          <w:shd w:val="clear" w:color="auto" w:fill="FFFFFF"/>
        </w:rPr>
        <w:t>斗争形势的直观体现。近几年发生的重大窃密泄密案例也表明，</w:t>
      </w:r>
      <w:r w:rsidRPr="002D5123">
        <w:rPr>
          <w:rFonts w:asciiTheme="minorEastAsia" w:hAnsiTheme="minorEastAsia" w:cs="宋体" w:hint="eastAsia"/>
          <w:spacing w:val="8"/>
          <w:kern w:val="0"/>
          <w:sz w:val="24"/>
          <w:szCs w:val="24"/>
          <w:shd w:val="clear" w:color="auto" w:fill="FFFFFF"/>
        </w:rPr>
        <w:t>境外间谍情报机关重点“瞄准”我党政军机关、军工企业和科研院所等涉密岗位工作人员，渗透策反无所不用其极。</w:t>
      </w:r>
    </w:p>
    <w:p w:rsidR="002D5123" w:rsidRPr="002D5123" w:rsidRDefault="002D5123" w:rsidP="002D5123">
      <w:pPr>
        <w:widowControl/>
        <w:shd w:val="clear" w:color="auto" w:fill="FFFFFF"/>
        <w:spacing w:line="400" w:lineRule="exact"/>
        <w:ind w:left="120" w:right="120" w:firstLine="480"/>
        <w:rPr>
          <w:rFonts w:asciiTheme="minorEastAsia" w:hAnsiTheme="minorEastAsia" w:cs="宋体" w:hint="eastAsia"/>
          <w:spacing w:val="8"/>
          <w:kern w:val="0"/>
          <w:sz w:val="24"/>
          <w:szCs w:val="24"/>
        </w:rPr>
      </w:pPr>
      <w:r w:rsidRPr="002D5123">
        <w:rPr>
          <w:rFonts w:asciiTheme="minorEastAsia" w:hAnsiTheme="minorEastAsia" w:cs="宋体" w:hint="eastAsia"/>
          <w:spacing w:val="15"/>
          <w:kern w:val="0"/>
          <w:sz w:val="24"/>
          <w:szCs w:val="24"/>
          <w:shd w:val="clear" w:color="auto" w:fill="FFFFFF"/>
        </w:rPr>
        <w:t>防患于未然之际，绸缪于未雨之时。这就要求相关单位夯实保密管理主体责任。在做好“物防”和“技防”的同时，</w:t>
      </w:r>
      <w:bookmarkStart w:id="0" w:name="_GoBack"/>
      <w:bookmarkEnd w:id="0"/>
      <w:proofErr w:type="gramStart"/>
      <w:r w:rsidRPr="002D5123">
        <w:rPr>
          <w:rFonts w:asciiTheme="minorEastAsia" w:hAnsiTheme="minorEastAsia" w:cs="宋体" w:hint="eastAsia"/>
          <w:spacing w:val="15"/>
          <w:kern w:val="0"/>
          <w:sz w:val="24"/>
          <w:szCs w:val="24"/>
          <w:shd w:val="clear" w:color="auto" w:fill="FFFFFF"/>
        </w:rPr>
        <w:t>尤其抓好</w:t>
      </w:r>
      <w:proofErr w:type="gramEnd"/>
      <w:r w:rsidRPr="002D5123">
        <w:rPr>
          <w:rFonts w:asciiTheme="minorEastAsia" w:hAnsiTheme="minorEastAsia" w:cs="宋体" w:hint="eastAsia"/>
          <w:spacing w:val="15"/>
          <w:kern w:val="0"/>
          <w:sz w:val="24"/>
          <w:szCs w:val="24"/>
          <w:shd w:val="clear" w:color="auto" w:fill="FFFFFF"/>
        </w:rPr>
        <w:t>“人防”。对相关工作人员的保密管理，要严字当头、全面覆盖、切实有效。强化</w:t>
      </w:r>
      <w:r w:rsidRPr="002D5123">
        <w:rPr>
          <w:rFonts w:asciiTheme="minorEastAsia" w:hAnsiTheme="minorEastAsia" w:cs="宋体" w:hint="eastAsia"/>
          <w:spacing w:val="15"/>
          <w:kern w:val="0"/>
          <w:sz w:val="24"/>
          <w:szCs w:val="24"/>
        </w:rPr>
        <w:t>任前审查、在岗和离岗离职保密管理；细化日常监督，</w:t>
      </w:r>
      <w:proofErr w:type="gramStart"/>
      <w:r w:rsidRPr="002D5123">
        <w:rPr>
          <w:rFonts w:asciiTheme="minorEastAsia" w:hAnsiTheme="minorEastAsia" w:cs="宋体" w:hint="eastAsia"/>
          <w:spacing w:val="15"/>
          <w:kern w:val="0"/>
          <w:sz w:val="24"/>
          <w:szCs w:val="24"/>
        </w:rPr>
        <w:t>以检促</w:t>
      </w:r>
      <w:proofErr w:type="gramEnd"/>
      <w:r w:rsidRPr="002D5123">
        <w:rPr>
          <w:rFonts w:asciiTheme="minorEastAsia" w:hAnsiTheme="minorEastAsia" w:cs="宋体" w:hint="eastAsia"/>
          <w:spacing w:val="15"/>
          <w:kern w:val="0"/>
          <w:sz w:val="24"/>
          <w:szCs w:val="24"/>
        </w:rPr>
        <w:t>建、以查促教；加大教育培训力度，关注相关人员思想动态，做好保密提醒，真正做到不留盲点、不漏环节、不挂空挡。</w:t>
      </w:r>
    </w:p>
    <w:p w:rsidR="002D5123" w:rsidRPr="002D5123" w:rsidRDefault="002D5123" w:rsidP="002D5123">
      <w:pPr>
        <w:widowControl/>
        <w:shd w:val="clear" w:color="auto" w:fill="FFFFFF"/>
        <w:jc w:val="center"/>
        <w:rPr>
          <w:rFonts w:asciiTheme="minorEastAsia" w:hAnsiTheme="minorEastAsia" w:cs="宋体" w:hint="eastAsia"/>
          <w:spacing w:val="8"/>
          <w:kern w:val="0"/>
          <w:sz w:val="24"/>
          <w:szCs w:val="24"/>
        </w:rPr>
      </w:pPr>
      <w:r w:rsidRPr="002D5123">
        <w:rPr>
          <w:rFonts w:asciiTheme="minorEastAsia" w:hAnsiTheme="minorEastAsia" w:cs="宋体"/>
          <w:noProof/>
          <w:spacing w:val="8"/>
          <w:kern w:val="0"/>
          <w:sz w:val="24"/>
          <w:szCs w:val="24"/>
        </w:rPr>
        <w:drawing>
          <wp:inline distT="0" distB="0" distL="0" distR="0" wp14:anchorId="29B15298" wp14:editId="12BA68E3">
            <wp:extent cx="1909802" cy="812588"/>
            <wp:effectExtent l="0" t="0" r="0" b="6985"/>
            <wp:docPr id="1" name="图片 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图片"/>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28734" cy="820643"/>
                    </a:xfrm>
                    <a:prstGeom prst="rect">
                      <a:avLst/>
                    </a:prstGeom>
                    <a:noFill/>
                    <a:ln>
                      <a:noFill/>
                    </a:ln>
                  </pic:spPr>
                </pic:pic>
              </a:graphicData>
            </a:graphic>
          </wp:inline>
        </w:drawing>
      </w:r>
    </w:p>
    <w:sectPr w:rsidR="002D5123" w:rsidRPr="002D5123" w:rsidSect="002D5123">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39B"/>
    <w:rsid w:val="002D5123"/>
    <w:rsid w:val="0062154F"/>
    <w:rsid w:val="00BD6B54"/>
    <w:rsid w:val="00FB2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47691B-AF6A-4993-A579-0B33901BE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2D512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D5123"/>
    <w:rPr>
      <w:rFonts w:ascii="宋体" w:eastAsia="宋体" w:hAnsi="宋体" w:cs="宋体"/>
      <w:b/>
      <w:bCs/>
      <w:kern w:val="36"/>
      <w:sz w:val="48"/>
      <w:szCs w:val="48"/>
    </w:rPr>
  </w:style>
  <w:style w:type="character" w:customStyle="1" w:styleId="wxtaplink">
    <w:name w:val="wx_tap_link"/>
    <w:basedOn w:val="a0"/>
    <w:rsid w:val="002D5123"/>
  </w:style>
  <w:style w:type="character" w:customStyle="1" w:styleId="richmediameta">
    <w:name w:val="rich_media_meta"/>
    <w:basedOn w:val="a0"/>
    <w:rsid w:val="002D5123"/>
  </w:style>
  <w:style w:type="character" w:styleId="a3">
    <w:name w:val="Hyperlink"/>
    <w:basedOn w:val="a0"/>
    <w:uiPriority w:val="99"/>
    <w:semiHidden/>
    <w:unhideWhenUsed/>
    <w:rsid w:val="002D5123"/>
    <w:rPr>
      <w:color w:val="0000FF"/>
      <w:u w:val="single"/>
    </w:rPr>
  </w:style>
  <w:style w:type="character" w:styleId="a4">
    <w:name w:val="Emphasis"/>
    <w:basedOn w:val="a0"/>
    <w:uiPriority w:val="20"/>
    <w:qFormat/>
    <w:rsid w:val="002D5123"/>
    <w:rPr>
      <w:i/>
      <w:iCs/>
    </w:rPr>
  </w:style>
  <w:style w:type="paragraph" w:styleId="a5">
    <w:name w:val="Normal (Web)"/>
    <w:basedOn w:val="a"/>
    <w:uiPriority w:val="99"/>
    <w:semiHidden/>
    <w:unhideWhenUsed/>
    <w:rsid w:val="002D512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D51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715647">
      <w:bodyDiv w:val="1"/>
      <w:marLeft w:val="0"/>
      <w:marRight w:val="0"/>
      <w:marTop w:val="0"/>
      <w:marBottom w:val="0"/>
      <w:divBdr>
        <w:top w:val="none" w:sz="0" w:space="0" w:color="auto"/>
        <w:left w:val="none" w:sz="0" w:space="0" w:color="auto"/>
        <w:bottom w:val="none" w:sz="0" w:space="0" w:color="auto"/>
        <w:right w:val="none" w:sz="0" w:space="0" w:color="auto"/>
      </w:divBdr>
      <w:divsChild>
        <w:div w:id="1924677797">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hyperlink" Target="javascript:void(0);" TargetMode="External"/><Relationship Id="rId9"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223</Words>
  <Characters>1277</Characters>
  <Application>Microsoft Office Word</Application>
  <DocSecurity>0</DocSecurity>
  <Lines>10</Lines>
  <Paragraphs>2</Paragraphs>
  <ScaleCrop>false</ScaleCrop>
  <Company/>
  <LinksUpToDate>false</LinksUpToDate>
  <CharactersWithSpaces>1498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nuaa-513</dc:creator>
  <cp:keywords/>
  <dc:description/>
  <cp:lastModifiedBy>nuaa-513</cp:lastModifiedBy>
  <cp:revision>2</cp:revision>
  <dcterms:created xsi:type="dcterms:W3CDTF">2022-04-30T10:49:00Z</dcterms:created>
  <dcterms:modified xsi:type="dcterms:W3CDTF">2022-04-30T10:52:00Z</dcterms:modified>
</cp:coreProperties>
</file>